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41" w:rsidRPr="002363B2" w:rsidRDefault="008F1941" w:rsidP="008F1941">
      <w:pPr>
        <w:pStyle w:val="Nadpis1"/>
        <w:rPr>
          <w:rFonts w:asciiTheme="minorHAnsi" w:hAnsiTheme="minorHAnsi"/>
          <w:color w:val="auto"/>
        </w:rPr>
      </w:pPr>
      <w:r w:rsidRPr="002363B2">
        <w:rPr>
          <w:rFonts w:asciiTheme="minorHAnsi" w:hAnsiTheme="minorHAnsi"/>
          <w:color w:val="auto"/>
        </w:rPr>
        <w:t xml:space="preserve">Co všechno by měl </w:t>
      </w:r>
      <w:proofErr w:type="gramStart"/>
      <w:r w:rsidRPr="002363B2">
        <w:rPr>
          <w:rFonts w:asciiTheme="minorHAnsi" w:hAnsiTheme="minorHAnsi"/>
          <w:color w:val="auto"/>
        </w:rPr>
        <w:t>znát</w:t>
      </w:r>
      <w:r w:rsidR="002363B2">
        <w:rPr>
          <w:rFonts w:asciiTheme="minorHAnsi" w:hAnsiTheme="minorHAnsi"/>
          <w:color w:val="auto"/>
        </w:rPr>
        <w:t xml:space="preserve"> </w:t>
      </w:r>
      <w:r w:rsidRPr="002363B2">
        <w:rPr>
          <w:rFonts w:asciiTheme="minorHAnsi" w:hAnsiTheme="minorHAnsi"/>
          <w:color w:val="auto"/>
        </w:rPr>
        <w:t xml:space="preserve"> “štěrboholský</w:t>
      </w:r>
      <w:proofErr w:type="gramEnd"/>
      <w:r w:rsidRPr="002363B2">
        <w:rPr>
          <w:rFonts w:asciiTheme="minorHAnsi" w:hAnsiTheme="minorHAnsi"/>
          <w:color w:val="auto"/>
        </w:rPr>
        <w:t>”  majitel psa</w:t>
      </w:r>
    </w:p>
    <w:p w:rsidR="008F1941" w:rsidRPr="008F1941" w:rsidRDefault="008F1941" w:rsidP="00F13334">
      <w:pPr>
        <w:pStyle w:val="Odstavecseseznamem"/>
        <w:numPr>
          <w:ilvl w:val="0"/>
          <w:numId w:val="4"/>
        </w:numPr>
        <w:spacing w:after="0" w:line="240" w:lineRule="auto"/>
        <w:rPr>
          <w:rFonts w:eastAsia="Times New Roman" w:cs="Times New Roman"/>
          <w:sz w:val="24"/>
          <w:szCs w:val="24"/>
          <w:lang w:eastAsia="cs-CZ"/>
        </w:rPr>
      </w:pPr>
      <w:r w:rsidRPr="008F1941">
        <w:rPr>
          <w:rFonts w:eastAsia="Times New Roman" w:cs="Times New Roman"/>
          <w:b/>
          <w:bCs/>
          <w:color w:val="006633"/>
          <w:sz w:val="24"/>
          <w:szCs w:val="24"/>
          <w:lang w:eastAsia="cs-CZ"/>
        </w:rPr>
        <w:t>Jsem majitel psa</w:t>
      </w:r>
    </w:p>
    <w:p w:rsidR="003B238C" w:rsidRDefault="008F1941" w:rsidP="003B238C">
      <w:pPr>
        <w:spacing w:after="0" w:line="240" w:lineRule="auto"/>
        <w:rPr>
          <w:rFonts w:eastAsia="Times New Roman" w:cs="Times New Roman"/>
          <w:sz w:val="24"/>
          <w:szCs w:val="24"/>
          <w:lang w:eastAsia="cs-CZ"/>
        </w:rPr>
      </w:pPr>
      <w:r w:rsidRPr="008F1941">
        <w:rPr>
          <w:rFonts w:eastAsia="Times New Roman" w:cs="Times New Roman"/>
          <w:bCs/>
          <w:sz w:val="24"/>
          <w:szCs w:val="24"/>
          <w:lang w:eastAsia="cs-CZ"/>
        </w:rPr>
        <w:t xml:space="preserve">Právo vlastnit psa stanoví článek 11) Listiny základních práv a svobod. Ten ale také stanoví, že vlastnictví nesmí být zneužito na újmu práv druhých anebo v rozporu se zákonem chráněnými zájmy. Jeho výkon nesmí poškozovat lidské zdraví, přírodu a životní prostředí nad míru stanovenou zákonem. </w:t>
      </w:r>
    </w:p>
    <w:p w:rsidR="008F1941" w:rsidRPr="008F1941" w:rsidRDefault="008F1941" w:rsidP="003B238C">
      <w:pPr>
        <w:spacing w:after="0" w:line="240" w:lineRule="auto"/>
        <w:rPr>
          <w:rFonts w:eastAsia="Times New Roman" w:cs="Times New Roman"/>
          <w:sz w:val="24"/>
          <w:szCs w:val="24"/>
          <w:lang w:eastAsia="cs-CZ"/>
        </w:rPr>
      </w:pPr>
      <w:r>
        <w:rPr>
          <w:rFonts w:eastAsia="Times New Roman" w:cs="Times New Roman"/>
          <w:sz w:val="24"/>
          <w:szCs w:val="24"/>
          <w:lang w:eastAsia="cs-CZ"/>
        </w:rPr>
        <w:t>J</w:t>
      </w:r>
      <w:r w:rsidRPr="008F1941">
        <w:rPr>
          <w:rFonts w:eastAsia="Times New Roman" w:cs="Times New Roman"/>
          <w:sz w:val="24"/>
          <w:szCs w:val="24"/>
          <w:lang w:eastAsia="cs-CZ"/>
        </w:rPr>
        <w:t xml:space="preserve">ako </w:t>
      </w:r>
      <w:r>
        <w:rPr>
          <w:rFonts w:eastAsia="Times New Roman" w:cs="Times New Roman"/>
          <w:sz w:val="24"/>
          <w:szCs w:val="24"/>
          <w:lang w:eastAsia="cs-CZ"/>
        </w:rPr>
        <w:t>majitel psa</w:t>
      </w:r>
      <w:r w:rsidRPr="008F1941">
        <w:rPr>
          <w:rFonts w:eastAsia="Times New Roman" w:cs="Times New Roman"/>
          <w:sz w:val="24"/>
          <w:szCs w:val="24"/>
          <w:lang w:eastAsia="cs-CZ"/>
        </w:rPr>
        <w:t xml:space="preserve"> mám nemálo povinností. Jednou z těch základních je povinnost zabezpečit zvířeti přiměřené podmínky pro zachování jeho biologických funkcí a zajištění jeho biologických potřeb tak, aby nedocházelo k bolesti, utrpení, nebo poškození zdraví zvířete (zákon 246/1992 Sb., na ochranu zvířat proti týrání, ve znění pozdějších změn a doplňků). Porušení této povinnosti je přestupkem, za který může být uložena pokuta do výše 20 000,- Kč. </w:t>
      </w:r>
    </w:p>
    <w:p w:rsidR="00F13334" w:rsidRPr="00F13334" w:rsidRDefault="008F1941" w:rsidP="00F13334">
      <w:pPr>
        <w:pStyle w:val="Odstavecseseznamem"/>
        <w:numPr>
          <w:ilvl w:val="0"/>
          <w:numId w:val="4"/>
        </w:numPr>
        <w:spacing w:after="0" w:line="240" w:lineRule="auto"/>
        <w:rPr>
          <w:rFonts w:eastAsia="Times New Roman" w:cs="Times New Roman"/>
          <w:sz w:val="24"/>
          <w:szCs w:val="24"/>
          <w:lang w:eastAsia="cs-CZ"/>
        </w:rPr>
      </w:pPr>
      <w:r w:rsidRPr="00F13334">
        <w:rPr>
          <w:rFonts w:eastAsia="Times New Roman" w:cs="Times New Roman"/>
          <w:b/>
          <w:bCs/>
          <w:color w:val="006633"/>
          <w:sz w:val="24"/>
          <w:szCs w:val="24"/>
          <w:lang w:eastAsia="cs-CZ"/>
        </w:rPr>
        <w:t xml:space="preserve">Mám povinnost psa přihlásit </w:t>
      </w:r>
    </w:p>
    <w:p w:rsidR="00F13334" w:rsidRPr="00F13334" w:rsidRDefault="00F13334" w:rsidP="00F13334">
      <w:pPr>
        <w:spacing w:after="0" w:line="240" w:lineRule="auto"/>
        <w:rPr>
          <w:rFonts w:eastAsia="Times New Roman" w:cs="Times New Roman"/>
          <w:sz w:val="24"/>
          <w:szCs w:val="24"/>
          <w:lang w:eastAsia="cs-CZ"/>
        </w:rPr>
      </w:pPr>
      <w:r w:rsidRPr="00F13334">
        <w:rPr>
          <w:color w:val="000000"/>
          <w:sz w:val="24"/>
          <w:szCs w:val="24"/>
        </w:rPr>
        <w:t xml:space="preserve">Držitel psa </w:t>
      </w:r>
      <w:r w:rsidR="00EC5EB0">
        <w:rPr>
          <w:color w:val="000000"/>
          <w:sz w:val="24"/>
          <w:szCs w:val="24"/>
        </w:rPr>
        <w:t xml:space="preserve">- </w:t>
      </w:r>
      <w:r w:rsidRPr="00F13334">
        <w:rPr>
          <w:color w:val="000000"/>
          <w:sz w:val="24"/>
          <w:szCs w:val="24"/>
        </w:rPr>
        <w:t xml:space="preserve">tedy fyzická nebo právnická osoba, která má trvalý pobyt nebo sídlo na území </w:t>
      </w:r>
      <w:r>
        <w:rPr>
          <w:color w:val="000000"/>
          <w:sz w:val="24"/>
          <w:szCs w:val="24"/>
        </w:rPr>
        <w:t xml:space="preserve">MČ Praha Štěrboholy, </w:t>
      </w:r>
      <w:r w:rsidRPr="00F13334">
        <w:rPr>
          <w:color w:val="000000"/>
          <w:sz w:val="24"/>
          <w:szCs w:val="24"/>
        </w:rPr>
        <w:t>má za povinnost ohlásit držení psa</w:t>
      </w:r>
      <w:r>
        <w:rPr>
          <w:color w:val="000000"/>
          <w:sz w:val="24"/>
          <w:szCs w:val="24"/>
        </w:rPr>
        <w:t xml:space="preserve"> a uhradit poplatek</w:t>
      </w:r>
      <w:r w:rsidRPr="00F13334">
        <w:rPr>
          <w:color w:val="000000"/>
          <w:sz w:val="24"/>
          <w:szCs w:val="24"/>
        </w:rPr>
        <w:t>.</w:t>
      </w:r>
      <w:r>
        <w:rPr>
          <w:color w:val="000000"/>
          <w:sz w:val="24"/>
          <w:szCs w:val="24"/>
        </w:rPr>
        <w:t xml:space="preserve"> </w:t>
      </w:r>
    </w:p>
    <w:p w:rsidR="00F13334" w:rsidRDefault="00F13334" w:rsidP="00F13334">
      <w:pPr>
        <w:spacing w:after="0" w:line="240" w:lineRule="auto"/>
        <w:rPr>
          <w:rFonts w:eastAsia="Times New Roman" w:cs="Times New Roman"/>
          <w:sz w:val="24"/>
          <w:szCs w:val="24"/>
          <w:lang w:eastAsia="cs-CZ"/>
        </w:rPr>
      </w:pPr>
      <w:r w:rsidRPr="00F13334">
        <w:rPr>
          <w:rFonts w:eastAsia="Times New Roman" w:cs="Times New Roman"/>
          <w:sz w:val="24"/>
          <w:szCs w:val="24"/>
          <w:lang w:eastAsia="cs-CZ"/>
        </w:rPr>
        <w:t xml:space="preserve">Ohlašovací povinnost jsme povinni splnit do 15 dnů ode dne, kdy nastala skutečnost, která má za následek vznik povinnosti platit poplatek. Do 15 dnů je poplatník rovněž povinen oznámit každou skutečnost, která má vliv na výši poplatku. </w:t>
      </w:r>
    </w:p>
    <w:p w:rsidR="00F13334" w:rsidRDefault="008F1941" w:rsidP="00F13334">
      <w:pPr>
        <w:spacing w:after="0" w:line="240" w:lineRule="auto"/>
        <w:rPr>
          <w:rFonts w:eastAsia="Times New Roman" w:cs="Times New Roman"/>
          <w:sz w:val="24"/>
          <w:szCs w:val="24"/>
          <w:lang w:eastAsia="cs-CZ"/>
        </w:rPr>
      </w:pPr>
      <w:r w:rsidRPr="00F13334">
        <w:rPr>
          <w:rFonts w:eastAsia="Times New Roman" w:cs="Times New Roman"/>
          <w:sz w:val="24"/>
          <w:szCs w:val="24"/>
          <w:lang w:eastAsia="cs-CZ"/>
        </w:rPr>
        <w:t xml:space="preserve">Přihlásit psa jsou povinni i občané, kteří chovají psa, jenž nepodléhá poplatku. Poplatek se platí ze psa staršího 3 měsíců (zákon 565/1990 Sb., o místních poplatcích). </w:t>
      </w:r>
    </w:p>
    <w:p w:rsidR="00F13334" w:rsidRPr="00F13334" w:rsidRDefault="00F13334" w:rsidP="00F13334">
      <w:pPr>
        <w:spacing w:after="0" w:line="240" w:lineRule="auto"/>
        <w:rPr>
          <w:rFonts w:eastAsia="Times New Roman" w:cs="Times New Roman"/>
          <w:sz w:val="24"/>
          <w:szCs w:val="24"/>
          <w:lang w:eastAsia="cs-CZ"/>
        </w:rPr>
      </w:pPr>
    </w:p>
    <w:tbl>
      <w:tblPr>
        <w:tblW w:w="6721" w:type="dxa"/>
        <w:tblInd w:w="354" w:type="dxa"/>
        <w:tblCellMar>
          <w:left w:w="70" w:type="dxa"/>
          <w:right w:w="70" w:type="dxa"/>
        </w:tblCellMar>
        <w:tblLook w:val="04A0" w:firstRow="1" w:lastRow="0" w:firstColumn="1" w:lastColumn="0" w:noHBand="0" w:noVBand="1"/>
      </w:tblPr>
      <w:tblGrid>
        <w:gridCol w:w="3909"/>
        <w:gridCol w:w="1406"/>
        <w:gridCol w:w="1406"/>
      </w:tblGrid>
      <w:tr w:rsidR="00F13334" w:rsidRPr="00F13334" w:rsidTr="00F13334">
        <w:trPr>
          <w:trHeight w:val="390"/>
        </w:trPr>
        <w:tc>
          <w:tcPr>
            <w:tcW w:w="672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b/>
                <w:bCs/>
                <w:color w:val="000000"/>
                <w:lang w:eastAsia="cs-CZ"/>
              </w:rPr>
            </w:pPr>
            <w:r w:rsidRPr="00F13334">
              <w:rPr>
                <w:rFonts w:ascii="Calibri" w:eastAsia="Times New Roman" w:hAnsi="Calibri" w:cs="Times New Roman"/>
                <w:b/>
                <w:bCs/>
                <w:color w:val="000000"/>
                <w:lang w:eastAsia="cs-CZ"/>
              </w:rPr>
              <w:t>Roční výše poplatku  - Štěrboholy  (dle vyhlášky MHMP)</w:t>
            </w:r>
          </w:p>
        </w:tc>
      </w:tr>
      <w:tr w:rsidR="00F13334" w:rsidRPr="00F13334" w:rsidTr="00F13334">
        <w:trPr>
          <w:trHeight w:val="330"/>
        </w:trPr>
        <w:tc>
          <w:tcPr>
            <w:tcW w:w="3909" w:type="dxa"/>
            <w:tcBorders>
              <w:top w:val="nil"/>
              <w:left w:val="single" w:sz="8" w:space="0" w:color="auto"/>
              <w:bottom w:val="single" w:sz="4" w:space="0" w:color="auto"/>
              <w:right w:val="single" w:sz="4" w:space="0" w:color="auto"/>
            </w:tcBorders>
            <w:shd w:val="clear" w:color="auto" w:fill="auto"/>
            <w:noWrap/>
            <w:vAlign w:val="bottom"/>
            <w:hideMark/>
          </w:tcPr>
          <w:p w:rsidR="00F13334" w:rsidRPr="00F13334" w:rsidRDefault="00F13334" w:rsidP="00F13334">
            <w:pPr>
              <w:spacing w:after="0" w:line="240" w:lineRule="auto"/>
              <w:rPr>
                <w:rFonts w:ascii="Calibri" w:eastAsia="Times New Roman" w:hAnsi="Calibri" w:cs="Times New Roman"/>
                <w:color w:val="000000"/>
                <w:lang w:eastAsia="cs-CZ"/>
              </w:rPr>
            </w:pPr>
            <w:r w:rsidRPr="00F13334">
              <w:rPr>
                <w:rFonts w:ascii="Calibri" w:eastAsia="Times New Roman" w:hAnsi="Calibri" w:cs="Times New Roman"/>
                <w:color w:val="000000"/>
                <w:lang w:eastAsia="cs-CZ"/>
              </w:rPr>
              <w:t> </w:t>
            </w:r>
          </w:p>
        </w:tc>
        <w:tc>
          <w:tcPr>
            <w:tcW w:w="1406" w:type="dxa"/>
            <w:tcBorders>
              <w:top w:val="nil"/>
              <w:left w:val="nil"/>
              <w:bottom w:val="single" w:sz="4" w:space="0" w:color="auto"/>
              <w:right w:val="single" w:sz="4" w:space="0" w:color="auto"/>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b/>
                <w:bCs/>
                <w:color w:val="000000"/>
                <w:lang w:eastAsia="cs-CZ"/>
              </w:rPr>
            </w:pPr>
            <w:r w:rsidRPr="00F13334">
              <w:rPr>
                <w:rFonts w:ascii="Calibri" w:eastAsia="Times New Roman" w:hAnsi="Calibri" w:cs="Times New Roman"/>
                <w:b/>
                <w:bCs/>
                <w:color w:val="000000"/>
                <w:lang w:eastAsia="cs-CZ"/>
              </w:rPr>
              <w:t>1. pes</w:t>
            </w:r>
          </w:p>
        </w:tc>
        <w:tc>
          <w:tcPr>
            <w:tcW w:w="1406" w:type="dxa"/>
            <w:tcBorders>
              <w:top w:val="nil"/>
              <w:left w:val="nil"/>
              <w:bottom w:val="single" w:sz="4" w:space="0" w:color="auto"/>
              <w:right w:val="single" w:sz="8" w:space="0" w:color="auto"/>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b/>
                <w:bCs/>
                <w:color w:val="000000"/>
                <w:lang w:eastAsia="cs-CZ"/>
              </w:rPr>
            </w:pPr>
            <w:r w:rsidRPr="00F13334">
              <w:rPr>
                <w:rFonts w:ascii="Calibri" w:eastAsia="Times New Roman" w:hAnsi="Calibri" w:cs="Times New Roman"/>
                <w:b/>
                <w:bCs/>
                <w:color w:val="000000"/>
                <w:lang w:eastAsia="cs-CZ"/>
              </w:rPr>
              <w:t>2. pes</w:t>
            </w:r>
          </w:p>
        </w:tc>
      </w:tr>
      <w:tr w:rsidR="00F13334" w:rsidRPr="00F13334" w:rsidTr="00F13334">
        <w:trPr>
          <w:trHeight w:val="300"/>
        </w:trPr>
        <w:tc>
          <w:tcPr>
            <w:tcW w:w="3909" w:type="dxa"/>
            <w:tcBorders>
              <w:top w:val="nil"/>
              <w:left w:val="single" w:sz="8" w:space="0" w:color="auto"/>
              <w:bottom w:val="single" w:sz="4" w:space="0" w:color="auto"/>
              <w:right w:val="single" w:sz="4" w:space="0" w:color="auto"/>
            </w:tcBorders>
            <w:shd w:val="clear" w:color="auto" w:fill="auto"/>
            <w:noWrap/>
            <w:vAlign w:val="bottom"/>
            <w:hideMark/>
          </w:tcPr>
          <w:p w:rsidR="00F13334" w:rsidRPr="00F13334" w:rsidRDefault="00F13334" w:rsidP="00F13334">
            <w:pPr>
              <w:spacing w:after="0" w:line="240" w:lineRule="auto"/>
              <w:rPr>
                <w:rFonts w:ascii="Calibri" w:eastAsia="Times New Roman" w:hAnsi="Calibri" w:cs="Times New Roman"/>
                <w:b/>
                <w:bCs/>
                <w:color w:val="000000"/>
                <w:lang w:eastAsia="cs-CZ"/>
              </w:rPr>
            </w:pPr>
            <w:r w:rsidRPr="00F13334">
              <w:rPr>
                <w:rFonts w:ascii="Calibri" w:eastAsia="Times New Roman" w:hAnsi="Calibri" w:cs="Times New Roman"/>
                <w:b/>
                <w:bCs/>
                <w:color w:val="000000"/>
                <w:lang w:eastAsia="cs-CZ"/>
              </w:rPr>
              <w:t>majitel - důchodce</w:t>
            </w:r>
          </w:p>
        </w:tc>
        <w:tc>
          <w:tcPr>
            <w:tcW w:w="1406" w:type="dxa"/>
            <w:tcBorders>
              <w:top w:val="nil"/>
              <w:left w:val="nil"/>
              <w:bottom w:val="single" w:sz="4" w:space="0" w:color="auto"/>
              <w:right w:val="single" w:sz="4" w:space="0" w:color="auto"/>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color w:val="000000"/>
                <w:lang w:eastAsia="cs-CZ"/>
              </w:rPr>
            </w:pPr>
            <w:r w:rsidRPr="00F13334">
              <w:rPr>
                <w:rFonts w:ascii="Calibri" w:eastAsia="Times New Roman" w:hAnsi="Calibri" w:cs="Times New Roman"/>
                <w:color w:val="000000"/>
                <w:lang w:eastAsia="cs-CZ"/>
              </w:rPr>
              <w:t>200 Kč</w:t>
            </w:r>
          </w:p>
        </w:tc>
        <w:tc>
          <w:tcPr>
            <w:tcW w:w="1406" w:type="dxa"/>
            <w:tcBorders>
              <w:top w:val="nil"/>
              <w:left w:val="nil"/>
              <w:bottom w:val="single" w:sz="4" w:space="0" w:color="auto"/>
              <w:right w:val="single" w:sz="8" w:space="0" w:color="auto"/>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color w:val="000000"/>
                <w:lang w:eastAsia="cs-CZ"/>
              </w:rPr>
            </w:pPr>
            <w:r w:rsidRPr="00F13334">
              <w:rPr>
                <w:rFonts w:ascii="Calibri" w:eastAsia="Times New Roman" w:hAnsi="Calibri" w:cs="Times New Roman"/>
                <w:color w:val="000000"/>
                <w:lang w:eastAsia="cs-CZ"/>
              </w:rPr>
              <w:t>300 Kč</w:t>
            </w:r>
          </w:p>
        </w:tc>
      </w:tr>
      <w:tr w:rsidR="00F13334" w:rsidRPr="00F13334" w:rsidTr="00F13334">
        <w:trPr>
          <w:trHeight w:val="300"/>
        </w:trPr>
        <w:tc>
          <w:tcPr>
            <w:tcW w:w="3909" w:type="dxa"/>
            <w:tcBorders>
              <w:top w:val="nil"/>
              <w:left w:val="single" w:sz="8" w:space="0" w:color="auto"/>
              <w:bottom w:val="single" w:sz="4" w:space="0" w:color="auto"/>
              <w:right w:val="single" w:sz="4" w:space="0" w:color="auto"/>
            </w:tcBorders>
            <w:shd w:val="clear" w:color="auto" w:fill="auto"/>
            <w:noWrap/>
            <w:vAlign w:val="bottom"/>
            <w:hideMark/>
          </w:tcPr>
          <w:p w:rsidR="00F13334" w:rsidRPr="00F13334" w:rsidRDefault="004F1A33" w:rsidP="004F1A33">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pes</w:t>
            </w:r>
            <w:r w:rsidR="00F13334" w:rsidRPr="00F13334">
              <w:rPr>
                <w:rFonts w:ascii="Calibri" w:eastAsia="Times New Roman" w:hAnsi="Calibri" w:cs="Times New Roman"/>
                <w:b/>
                <w:bCs/>
                <w:color w:val="000000"/>
                <w:lang w:eastAsia="cs-CZ"/>
              </w:rPr>
              <w:t xml:space="preserve"> v rodinném domě</w:t>
            </w:r>
          </w:p>
        </w:tc>
        <w:tc>
          <w:tcPr>
            <w:tcW w:w="1406" w:type="dxa"/>
            <w:tcBorders>
              <w:top w:val="nil"/>
              <w:left w:val="nil"/>
              <w:bottom w:val="single" w:sz="4" w:space="0" w:color="auto"/>
              <w:right w:val="single" w:sz="4" w:space="0" w:color="auto"/>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color w:val="000000"/>
                <w:lang w:eastAsia="cs-CZ"/>
              </w:rPr>
            </w:pPr>
            <w:r w:rsidRPr="00F13334">
              <w:rPr>
                <w:rFonts w:ascii="Calibri" w:eastAsia="Times New Roman" w:hAnsi="Calibri" w:cs="Times New Roman"/>
                <w:color w:val="000000"/>
                <w:lang w:eastAsia="cs-CZ"/>
              </w:rPr>
              <w:t>300 Kč</w:t>
            </w:r>
          </w:p>
        </w:tc>
        <w:tc>
          <w:tcPr>
            <w:tcW w:w="1406" w:type="dxa"/>
            <w:tcBorders>
              <w:top w:val="nil"/>
              <w:left w:val="nil"/>
              <w:bottom w:val="single" w:sz="4" w:space="0" w:color="auto"/>
              <w:right w:val="single" w:sz="8" w:space="0" w:color="auto"/>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color w:val="000000"/>
                <w:lang w:eastAsia="cs-CZ"/>
              </w:rPr>
            </w:pPr>
            <w:r w:rsidRPr="00F13334">
              <w:rPr>
                <w:rFonts w:ascii="Calibri" w:eastAsia="Times New Roman" w:hAnsi="Calibri" w:cs="Times New Roman"/>
                <w:color w:val="000000"/>
                <w:lang w:eastAsia="cs-CZ"/>
              </w:rPr>
              <w:t>600 Kč</w:t>
            </w:r>
          </w:p>
        </w:tc>
      </w:tr>
      <w:tr w:rsidR="00F13334" w:rsidRPr="00F13334" w:rsidTr="00F13334">
        <w:trPr>
          <w:trHeight w:val="300"/>
        </w:trPr>
        <w:tc>
          <w:tcPr>
            <w:tcW w:w="3909" w:type="dxa"/>
            <w:tcBorders>
              <w:top w:val="nil"/>
              <w:left w:val="single" w:sz="8" w:space="0" w:color="auto"/>
              <w:bottom w:val="single" w:sz="4" w:space="0" w:color="auto"/>
              <w:right w:val="single" w:sz="4" w:space="0" w:color="auto"/>
            </w:tcBorders>
            <w:shd w:val="clear" w:color="auto" w:fill="auto"/>
            <w:noWrap/>
            <w:vAlign w:val="bottom"/>
            <w:hideMark/>
          </w:tcPr>
          <w:p w:rsidR="00F13334" w:rsidRPr="00F13334" w:rsidRDefault="004F1A33" w:rsidP="004F1A33">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pes</w:t>
            </w:r>
            <w:bookmarkStart w:id="0" w:name="_GoBack"/>
            <w:bookmarkEnd w:id="0"/>
            <w:r w:rsidR="00F13334" w:rsidRPr="00F13334">
              <w:rPr>
                <w:rFonts w:ascii="Calibri" w:eastAsia="Times New Roman" w:hAnsi="Calibri" w:cs="Times New Roman"/>
                <w:b/>
                <w:bCs/>
                <w:color w:val="000000"/>
                <w:lang w:eastAsia="cs-CZ"/>
              </w:rPr>
              <w:t xml:space="preserve"> v bytovém domě</w:t>
            </w:r>
          </w:p>
        </w:tc>
        <w:tc>
          <w:tcPr>
            <w:tcW w:w="1406" w:type="dxa"/>
            <w:tcBorders>
              <w:top w:val="nil"/>
              <w:left w:val="nil"/>
              <w:bottom w:val="single" w:sz="4" w:space="0" w:color="auto"/>
              <w:right w:val="single" w:sz="4" w:space="0" w:color="auto"/>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color w:val="000000"/>
                <w:lang w:eastAsia="cs-CZ"/>
              </w:rPr>
            </w:pPr>
            <w:r w:rsidRPr="00F13334">
              <w:rPr>
                <w:rFonts w:ascii="Calibri" w:eastAsia="Times New Roman" w:hAnsi="Calibri" w:cs="Times New Roman"/>
                <w:color w:val="000000"/>
                <w:lang w:eastAsia="cs-CZ"/>
              </w:rPr>
              <w:t>1 500 Kč</w:t>
            </w:r>
          </w:p>
        </w:tc>
        <w:tc>
          <w:tcPr>
            <w:tcW w:w="1406" w:type="dxa"/>
            <w:tcBorders>
              <w:top w:val="nil"/>
              <w:left w:val="nil"/>
              <w:bottom w:val="single" w:sz="4" w:space="0" w:color="auto"/>
              <w:right w:val="single" w:sz="8" w:space="0" w:color="auto"/>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color w:val="000000"/>
                <w:lang w:eastAsia="cs-CZ"/>
              </w:rPr>
            </w:pPr>
            <w:r w:rsidRPr="00F13334">
              <w:rPr>
                <w:rFonts w:ascii="Calibri" w:eastAsia="Times New Roman" w:hAnsi="Calibri" w:cs="Times New Roman"/>
                <w:color w:val="000000"/>
                <w:lang w:eastAsia="cs-CZ"/>
              </w:rPr>
              <w:t>2 250 Kč</w:t>
            </w:r>
          </w:p>
        </w:tc>
      </w:tr>
      <w:tr w:rsidR="00F13334" w:rsidRPr="00F13334" w:rsidTr="00F13334">
        <w:trPr>
          <w:trHeight w:val="300"/>
        </w:trPr>
        <w:tc>
          <w:tcPr>
            <w:tcW w:w="3909" w:type="dxa"/>
            <w:tcBorders>
              <w:top w:val="nil"/>
              <w:left w:val="single" w:sz="8" w:space="0" w:color="auto"/>
              <w:bottom w:val="single" w:sz="4" w:space="0" w:color="auto"/>
              <w:right w:val="single" w:sz="4" w:space="0" w:color="auto"/>
            </w:tcBorders>
            <w:shd w:val="clear" w:color="auto" w:fill="auto"/>
            <w:noWrap/>
            <w:vAlign w:val="bottom"/>
            <w:hideMark/>
          </w:tcPr>
          <w:p w:rsidR="00F13334" w:rsidRPr="00F13334" w:rsidRDefault="00F13334" w:rsidP="00F13334">
            <w:pPr>
              <w:spacing w:after="0" w:line="240" w:lineRule="auto"/>
              <w:rPr>
                <w:rFonts w:ascii="Calibri" w:eastAsia="Times New Roman" w:hAnsi="Calibri" w:cs="Times New Roman"/>
                <w:b/>
                <w:bCs/>
                <w:color w:val="000000"/>
                <w:lang w:eastAsia="cs-CZ"/>
              </w:rPr>
            </w:pPr>
            <w:r w:rsidRPr="00F13334">
              <w:rPr>
                <w:rFonts w:ascii="Calibri" w:eastAsia="Times New Roman" w:hAnsi="Calibri" w:cs="Times New Roman"/>
                <w:b/>
                <w:bCs/>
                <w:color w:val="000000"/>
                <w:lang w:eastAsia="cs-CZ"/>
              </w:rPr>
              <w:t>pes z útulku</w:t>
            </w:r>
          </w:p>
        </w:tc>
        <w:tc>
          <w:tcPr>
            <w:tcW w:w="281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color w:val="000000"/>
                <w:lang w:eastAsia="cs-CZ"/>
              </w:rPr>
            </w:pPr>
            <w:r w:rsidRPr="00F13334">
              <w:rPr>
                <w:rFonts w:ascii="Calibri" w:eastAsia="Times New Roman" w:hAnsi="Calibri" w:cs="Times New Roman"/>
                <w:color w:val="000000"/>
                <w:lang w:eastAsia="cs-CZ"/>
              </w:rPr>
              <w:t>osvobozen na další 2 roky</w:t>
            </w:r>
          </w:p>
        </w:tc>
      </w:tr>
      <w:tr w:rsidR="00F13334" w:rsidRPr="00F13334" w:rsidTr="00F13334">
        <w:trPr>
          <w:trHeight w:val="315"/>
        </w:trPr>
        <w:tc>
          <w:tcPr>
            <w:tcW w:w="3909" w:type="dxa"/>
            <w:tcBorders>
              <w:top w:val="nil"/>
              <w:left w:val="single" w:sz="8" w:space="0" w:color="auto"/>
              <w:bottom w:val="single" w:sz="8" w:space="0" w:color="auto"/>
              <w:right w:val="single" w:sz="4" w:space="0" w:color="auto"/>
            </w:tcBorders>
            <w:shd w:val="clear" w:color="auto" w:fill="auto"/>
            <w:noWrap/>
            <w:vAlign w:val="bottom"/>
            <w:hideMark/>
          </w:tcPr>
          <w:p w:rsidR="00F13334" w:rsidRPr="00F13334" w:rsidRDefault="00F13334" w:rsidP="00F13334">
            <w:pPr>
              <w:spacing w:after="0" w:line="240" w:lineRule="auto"/>
              <w:rPr>
                <w:rFonts w:ascii="Calibri" w:eastAsia="Times New Roman" w:hAnsi="Calibri" w:cs="Times New Roman"/>
                <w:b/>
                <w:bCs/>
                <w:color w:val="000000"/>
                <w:lang w:eastAsia="cs-CZ"/>
              </w:rPr>
            </w:pPr>
            <w:r w:rsidRPr="00F13334">
              <w:rPr>
                <w:rFonts w:ascii="Calibri" w:eastAsia="Times New Roman" w:hAnsi="Calibri" w:cs="Times New Roman"/>
                <w:b/>
                <w:bCs/>
                <w:color w:val="000000"/>
                <w:lang w:eastAsia="cs-CZ"/>
              </w:rPr>
              <w:t xml:space="preserve">pes </w:t>
            </w:r>
            <w:proofErr w:type="spellStart"/>
            <w:r w:rsidRPr="00F13334">
              <w:rPr>
                <w:rFonts w:ascii="Calibri" w:eastAsia="Times New Roman" w:hAnsi="Calibri" w:cs="Times New Roman"/>
                <w:b/>
                <w:bCs/>
                <w:color w:val="000000"/>
                <w:lang w:eastAsia="cs-CZ"/>
              </w:rPr>
              <w:t>čipovaný</w:t>
            </w:r>
            <w:proofErr w:type="spellEnd"/>
          </w:p>
        </w:tc>
        <w:tc>
          <w:tcPr>
            <w:tcW w:w="2812"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13334" w:rsidRPr="00F13334" w:rsidRDefault="00F13334" w:rsidP="00F13334">
            <w:pPr>
              <w:spacing w:after="0" w:line="240" w:lineRule="auto"/>
              <w:jc w:val="center"/>
              <w:rPr>
                <w:rFonts w:ascii="Calibri" w:eastAsia="Times New Roman" w:hAnsi="Calibri" w:cs="Times New Roman"/>
                <w:color w:val="000000"/>
                <w:lang w:eastAsia="cs-CZ"/>
              </w:rPr>
            </w:pPr>
            <w:r w:rsidRPr="00F13334">
              <w:rPr>
                <w:rFonts w:ascii="Calibri" w:eastAsia="Times New Roman" w:hAnsi="Calibri" w:cs="Times New Roman"/>
                <w:color w:val="000000"/>
                <w:lang w:eastAsia="cs-CZ"/>
              </w:rPr>
              <w:t>sleva 350,- Kč na další 2 roky</w:t>
            </w:r>
          </w:p>
        </w:tc>
      </w:tr>
    </w:tbl>
    <w:p w:rsidR="005013DB" w:rsidRPr="008F1941" w:rsidRDefault="005013DB" w:rsidP="008F1941">
      <w:pPr>
        <w:spacing w:before="100" w:beforeAutospacing="1" w:after="100" w:afterAutospacing="1" w:line="240" w:lineRule="auto"/>
        <w:rPr>
          <w:rFonts w:ascii="Times New Roman" w:eastAsia="Times New Roman" w:hAnsi="Times New Roman" w:cs="Times New Roman"/>
          <w:sz w:val="24"/>
          <w:szCs w:val="24"/>
          <w:lang w:eastAsia="cs-CZ"/>
        </w:rPr>
      </w:pPr>
    </w:p>
    <w:p w:rsidR="00F13334" w:rsidRPr="00605A31" w:rsidRDefault="00F13334" w:rsidP="00F13334">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605A31">
        <w:rPr>
          <w:rFonts w:ascii="Times New Roman" w:eastAsia="Times New Roman" w:hAnsi="Times New Roman" w:cs="Times New Roman"/>
          <w:b/>
          <w:bCs/>
          <w:color w:val="006633"/>
          <w:sz w:val="24"/>
          <w:szCs w:val="24"/>
          <w:lang w:eastAsia="cs-CZ"/>
        </w:rPr>
        <w:t>Očkování je povinné</w:t>
      </w:r>
    </w:p>
    <w:p w:rsidR="00F13334" w:rsidRPr="0043136C" w:rsidRDefault="00F13334" w:rsidP="00F13334">
      <w:pPr>
        <w:spacing w:after="0" w:line="240" w:lineRule="auto"/>
        <w:rPr>
          <w:rFonts w:eastAsia="Times New Roman" w:cs="Times New Roman"/>
          <w:sz w:val="24"/>
          <w:szCs w:val="24"/>
          <w:lang w:eastAsia="cs-CZ"/>
        </w:rPr>
      </w:pPr>
      <w:r w:rsidRPr="0043136C">
        <w:rPr>
          <w:rFonts w:eastAsia="Times New Roman" w:cs="Times New Roman"/>
          <w:sz w:val="24"/>
          <w:szCs w:val="24"/>
          <w:lang w:eastAsia="cs-CZ"/>
        </w:rPr>
        <w:t xml:space="preserve">Zákon o veterinární péči č. 166/1999 Sb. v § 4, písm. f) ukládá povinnost zajistit očkování psa proti vzteklině poprvé ve stáří šesti měsíců a poté vždy jednou za rok. Stejný zákon pak ukládá v bodu g) povinnost neprodleně zajistit veterinární vyšetření zvířete, které poranilo člověka. Za nesplnění těchto povinností může být příslušnou veterinární správou uložena pokuta do výše 10.000,- Kč. </w:t>
      </w:r>
    </w:p>
    <w:p w:rsidR="00F13334" w:rsidRPr="0043136C" w:rsidRDefault="00F13334" w:rsidP="00F13334">
      <w:pPr>
        <w:spacing w:after="0" w:line="240" w:lineRule="auto"/>
        <w:rPr>
          <w:rFonts w:eastAsia="Times New Roman" w:cs="Times New Roman"/>
          <w:sz w:val="24"/>
          <w:szCs w:val="24"/>
          <w:lang w:eastAsia="cs-CZ"/>
        </w:rPr>
      </w:pPr>
    </w:p>
    <w:p w:rsidR="00F13334" w:rsidRPr="0043136C" w:rsidRDefault="00F13334" w:rsidP="00F13334">
      <w:pPr>
        <w:pStyle w:val="Odstavecseseznamem"/>
        <w:numPr>
          <w:ilvl w:val="0"/>
          <w:numId w:val="4"/>
        </w:numPr>
        <w:spacing w:after="0" w:line="240" w:lineRule="auto"/>
        <w:rPr>
          <w:rFonts w:eastAsia="Times New Roman" w:cs="Times New Roman"/>
          <w:sz w:val="24"/>
          <w:szCs w:val="24"/>
          <w:lang w:eastAsia="cs-CZ"/>
        </w:rPr>
      </w:pPr>
      <w:r w:rsidRPr="0043136C">
        <w:rPr>
          <w:rFonts w:eastAsia="Times New Roman" w:cs="Times New Roman"/>
          <w:b/>
          <w:bCs/>
          <w:color w:val="006633"/>
          <w:sz w:val="24"/>
          <w:szCs w:val="24"/>
          <w:lang w:eastAsia="cs-CZ"/>
        </w:rPr>
        <w:t xml:space="preserve">Pozor na přílišné obtěžování </w:t>
      </w:r>
    </w:p>
    <w:p w:rsidR="00F13334" w:rsidRDefault="00F13334" w:rsidP="00F13334">
      <w:pPr>
        <w:spacing w:after="0" w:line="240" w:lineRule="auto"/>
        <w:rPr>
          <w:rFonts w:eastAsia="Times New Roman" w:cs="Times New Roman"/>
          <w:sz w:val="24"/>
          <w:szCs w:val="24"/>
          <w:lang w:eastAsia="cs-CZ"/>
        </w:rPr>
      </w:pPr>
      <w:r w:rsidRPr="0043136C">
        <w:rPr>
          <w:rFonts w:eastAsia="Times New Roman" w:cs="Times New Roman"/>
          <w:sz w:val="24"/>
          <w:szCs w:val="24"/>
          <w:lang w:eastAsia="cs-CZ"/>
        </w:rPr>
        <w:t xml:space="preserve">Paragraf 127 občanského zákoníku stanoví, že vlastník psa se musí zdržet všeho, čím by nad míru přiměřenou poměrům obtěžoval jiného, nebo čím by vážně ohrožoval výkon jeho práv. Pomineme-li závažné pokousání, znamená to tedy, že nikdo není povinen snášet takové projevy psích kamarádů jako je skákání a olizování, znečišťování majetku, nebo nepřetržité dlouhodobé štěkání a vytí. </w:t>
      </w:r>
    </w:p>
    <w:p w:rsidR="0043136C" w:rsidRPr="0043136C" w:rsidRDefault="0043136C" w:rsidP="00F13334">
      <w:pPr>
        <w:spacing w:after="0" w:line="240" w:lineRule="auto"/>
        <w:rPr>
          <w:rFonts w:eastAsia="Times New Roman" w:cs="Times New Roman"/>
          <w:sz w:val="24"/>
          <w:szCs w:val="24"/>
          <w:lang w:eastAsia="cs-CZ"/>
        </w:rPr>
      </w:pPr>
    </w:p>
    <w:p w:rsidR="0043136C" w:rsidRPr="0043136C" w:rsidRDefault="0043136C" w:rsidP="0043136C">
      <w:pPr>
        <w:pStyle w:val="Odstavecseseznamem"/>
        <w:numPr>
          <w:ilvl w:val="0"/>
          <w:numId w:val="4"/>
        </w:numPr>
        <w:spacing w:after="0" w:line="240" w:lineRule="auto"/>
        <w:rPr>
          <w:rFonts w:eastAsia="Times New Roman" w:cs="Times New Roman"/>
          <w:sz w:val="24"/>
          <w:szCs w:val="24"/>
          <w:lang w:eastAsia="cs-CZ"/>
        </w:rPr>
      </w:pPr>
      <w:r w:rsidRPr="0043136C">
        <w:rPr>
          <w:rFonts w:eastAsia="Times New Roman" w:cs="Times New Roman"/>
          <w:b/>
          <w:bCs/>
          <w:color w:val="006633"/>
          <w:sz w:val="24"/>
          <w:szCs w:val="24"/>
          <w:lang w:eastAsia="cs-CZ"/>
        </w:rPr>
        <w:lastRenderedPageBreak/>
        <w:t xml:space="preserve">Jak je to s chůzí na vodítku? </w:t>
      </w:r>
    </w:p>
    <w:p w:rsidR="0043136C" w:rsidRPr="0043136C" w:rsidRDefault="0043136C" w:rsidP="0043136C">
      <w:pPr>
        <w:spacing w:after="0" w:line="240" w:lineRule="auto"/>
        <w:rPr>
          <w:rFonts w:eastAsia="Times New Roman" w:cs="Times New Roman"/>
          <w:sz w:val="24"/>
          <w:szCs w:val="24"/>
          <w:lang w:eastAsia="cs-CZ"/>
        </w:rPr>
      </w:pPr>
      <w:r w:rsidRPr="0043136C">
        <w:rPr>
          <w:rFonts w:eastAsia="Times New Roman" w:cs="Times New Roman"/>
          <w:sz w:val="24"/>
          <w:szCs w:val="24"/>
          <w:lang w:eastAsia="cs-CZ"/>
        </w:rPr>
        <w:t>Majitel psa je povinen počínat si tak, aby chováním jeho psa nedocházelo ke škodám na zdraví, na majetku, na přírodě a na životním prostředí. Na území hl. m. Prahy, tedy i v naší městské části je vyhláškou č. 6/2001 Sb. o ochraně veřejné zeleně, zakázáno volné pobíhání psů ve veřejné zeleni a zeleni, která je součástí zahrad a parků. Za porušení této vyhlášky může být uložena bloková pokuta do výše 1.000,- Kč, ve správním řízení pak až do 30.000,- Kč. Vstupy psů na dětská hřiště, pískoviště, hřbitovy apod. upravují provozní řády těchto zařízení.</w:t>
      </w:r>
    </w:p>
    <w:p w:rsidR="0043136C" w:rsidRDefault="0043136C" w:rsidP="0043136C">
      <w:pPr>
        <w:spacing w:after="0" w:line="240" w:lineRule="auto"/>
        <w:rPr>
          <w:rFonts w:eastAsia="Times New Roman" w:cs="Times New Roman"/>
          <w:sz w:val="24"/>
          <w:szCs w:val="24"/>
          <w:lang w:eastAsia="cs-CZ"/>
        </w:rPr>
      </w:pPr>
      <w:r w:rsidRPr="0043136C">
        <w:rPr>
          <w:rFonts w:eastAsia="Times New Roman" w:cs="Times New Roman"/>
          <w:sz w:val="24"/>
          <w:szCs w:val="24"/>
          <w:lang w:eastAsia="cs-CZ"/>
        </w:rPr>
        <w:t xml:space="preserve">Místa v  naší městské části, kde </w:t>
      </w:r>
      <w:proofErr w:type="gramStart"/>
      <w:r w:rsidRPr="0043136C">
        <w:rPr>
          <w:rFonts w:eastAsia="Times New Roman" w:cs="Times New Roman"/>
          <w:sz w:val="24"/>
          <w:szCs w:val="24"/>
          <w:lang w:eastAsia="cs-CZ"/>
        </w:rPr>
        <w:t>je</w:t>
      </w:r>
      <w:proofErr w:type="gramEnd"/>
      <w:r w:rsidRPr="0043136C">
        <w:rPr>
          <w:rFonts w:eastAsia="Times New Roman" w:cs="Times New Roman"/>
          <w:sz w:val="24"/>
          <w:szCs w:val="24"/>
          <w:lang w:eastAsia="cs-CZ"/>
        </w:rPr>
        <w:t xml:space="preserve"> zakázán volný pohyb psů jsou zejména park Hrušov a zelená plocha mezi Ulicí U Školy a ulicí Ústřední. </w:t>
      </w:r>
      <w:r w:rsidR="003B238C">
        <w:rPr>
          <w:rFonts w:eastAsia="Times New Roman" w:cs="Times New Roman"/>
          <w:sz w:val="24"/>
          <w:szCs w:val="24"/>
          <w:lang w:eastAsia="cs-CZ"/>
        </w:rPr>
        <w:t>Samozřejmostí je zákaz vstupu psů do areálu Základní a Mateřské školy.</w:t>
      </w:r>
    </w:p>
    <w:p w:rsidR="003B238C" w:rsidRPr="00EC5EB0" w:rsidRDefault="003B238C" w:rsidP="003B238C">
      <w:pPr>
        <w:spacing w:after="0" w:line="240" w:lineRule="auto"/>
        <w:rPr>
          <w:rFonts w:eastAsia="Times New Roman" w:cs="Times New Roman"/>
          <w:b/>
          <w:sz w:val="24"/>
          <w:szCs w:val="24"/>
          <w:lang w:eastAsia="cs-CZ"/>
        </w:rPr>
      </w:pPr>
      <w:r>
        <w:rPr>
          <w:rFonts w:cs="Arial"/>
          <w:sz w:val="24"/>
          <w:szCs w:val="24"/>
        </w:rPr>
        <w:t>Dle zákona č. 361/2000 o provozu na pozemních komunikacích je v</w:t>
      </w:r>
      <w:r w:rsidRPr="00EC5EB0">
        <w:rPr>
          <w:rFonts w:cs="Arial"/>
          <w:sz w:val="24"/>
          <w:szCs w:val="24"/>
        </w:rPr>
        <w:t>lastník nebo držitel domácích zvířat povinen zabránit pobíhání těchto zvířat po pozemní komunikaci.</w:t>
      </w:r>
    </w:p>
    <w:p w:rsidR="0043136C" w:rsidRDefault="0043136C" w:rsidP="0043136C">
      <w:pPr>
        <w:spacing w:after="0" w:line="240" w:lineRule="auto"/>
        <w:rPr>
          <w:rFonts w:eastAsia="Times New Roman" w:cs="Times New Roman"/>
          <w:b/>
          <w:sz w:val="24"/>
          <w:szCs w:val="24"/>
          <w:lang w:eastAsia="cs-CZ"/>
        </w:rPr>
      </w:pPr>
      <w:r w:rsidRPr="0043136C">
        <w:rPr>
          <w:rFonts w:eastAsia="Times New Roman" w:cs="Times New Roman"/>
          <w:sz w:val="24"/>
          <w:szCs w:val="24"/>
          <w:lang w:eastAsia="cs-CZ"/>
        </w:rPr>
        <w:t xml:space="preserve">Poměrně častým jevem v naší </w:t>
      </w:r>
      <w:proofErr w:type="gramStart"/>
      <w:r w:rsidRPr="0043136C">
        <w:rPr>
          <w:rFonts w:eastAsia="Times New Roman" w:cs="Times New Roman"/>
          <w:sz w:val="24"/>
          <w:szCs w:val="24"/>
          <w:lang w:eastAsia="cs-CZ"/>
        </w:rPr>
        <w:t>obci  je</w:t>
      </w:r>
      <w:proofErr w:type="gramEnd"/>
      <w:r w:rsidRPr="0043136C">
        <w:rPr>
          <w:rFonts w:eastAsia="Times New Roman" w:cs="Times New Roman"/>
          <w:sz w:val="24"/>
          <w:szCs w:val="24"/>
          <w:lang w:eastAsia="cs-CZ"/>
        </w:rPr>
        <w:t xml:space="preserve"> útěk psa majiteli,  ať už při procházce nebo ze zahrady. Tato situace může být nepříjemná a mnohdy i nebezpečná pro náhodné kolemjdoucí, proto vyzýváme občany, aby</w:t>
      </w:r>
      <w:r w:rsidRPr="0043136C">
        <w:rPr>
          <w:rFonts w:eastAsia="Times New Roman" w:cs="Times New Roman"/>
          <w:b/>
          <w:sz w:val="24"/>
          <w:szCs w:val="24"/>
          <w:lang w:eastAsia="cs-CZ"/>
        </w:rPr>
        <w:t xml:space="preserve"> </w:t>
      </w:r>
      <w:r w:rsidRPr="0043136C">
        <w:rPr>
          <w:rStyle w:val="Siln"/>
          <w:b w:val="0"/>
          <w:color w:val="000000"/>
          <w:sz w:val="24"/>
          <w:szCs w:val="24"/>
        </w:rPr>
        <w:t xml:space="preserve"> učinili opatření proti eventuálnímu úniku svého </w:t>
      </w:r>
      <w:proofErr w:type="gramStart"/>
      <w:r w:rsidRPr="0043136C">
        <w:rPr>
          <w:rStyle w:val="Siln"/>
          <w:b w:val="0"/>
          <w:color w:val="000000"/>
          <w:sz w:val="24"/>
          <w:szCs w:val="24"/>
        </w:rPr>
        <w:t>psa .</w:t>
      </w:r>
      <w:proofErr w:type="gramEnd"/>
      <w:r w:rsidRPr="0043136C">
        <w:rPr>
          <w:rFonts w:eastAsia="Times New Roman" w:cs="Times New Roman"/>
          <w:b/>
          <w:sz w:val="24"/>
          <w:szCs w:val="24"/>
          <w:lang w:eastAsia="cs-CZ"/>
        </w:rPr>
        <w:t xml:space="preserve"> </w:t>
      </w:r>
    </w:p>
    <w:p w:rsidR="0043136C" w:rsidRPr="0043136C" w:rsidRDefault="0043136C" w:rsidP="0043136C">
      <w:pPr>
        <w:spacing w:after="0" w:line="240" w:lineRule="auto"/>
        <w:rPr>
          <w:b/>
          <w:sz w:val="24"/>
          <w:szCs w:val="24"/>
        </w:rPr>
      </w:pPr>
      <w:r w:rsidRPr="0043136C">
        <w:rPr>
          <w:rFonts w:eastAsia="Times New Roman" w:cs="Times New Roman"/>
          <w:b/>
          <w:sz w:val="24"/>
          <w:szCs w:val="24"/>
          <w:lang w:eastAsia="cs-CZ"/>
        </w:rPr>
        <w:t>Obecně lze říci, že d</w:t>
      </w:r>
      <w:r w:rsidRPr="0043136C">
        <w:rPr>
          <w:b/>
          <w:color w:val="000000"/>
          <w:sz w:val="24"/>
          <w:szCs w:val="24"/>
        </w:rPr>
        <w:t>ržitel psa je povinen zabránit tomu, aby pes obtěžoval nebo omezoval jiné osoby a jiná zvířata.</w:t>
      </w:r>
    </w:p>
    <w:p w:rsidR="0043136C" w:rsidRDefault="0043136C" w:rsidP="0043136C">
      <w:pPr>
        <w:spacing w:after="0" w:line="240" w:lineRule="auto"/>
        <w:ind w:left="720"/>
        <w:rPr>
          <w:b/>
          <w:color w:val="000000"/>
          <w:sz w:val="24"/>
          <w:szCs w:val="24"/>
        </w:rPr>
      </w:pPr>
    </w:p>
    <w:p w:rsidR="0043136C" w:rsidRPr="0043136C" w:rsidRDefault="0043136C" w:rsidP="0043136C">
      <w:pPr>
        <w:pStyle w:val="Odstavecseseznamem"/>
        <w:numPr>
          <w:ilvl w:val="0"/>
          <w:numId w:val="4"/>
        </w:numPr>
        <w:spacing w:after="0" w:line="240" w:lineRule="auto"/>
        <w:rPr>
          <w:rFonts w:eastAsia="Times New Roman" w:cs="Times New Roman"/>
          <w:sz w:val="24"/>
          <w:szCs w:val="24"/>
          <w:lang w:eastAsia="cs-CZ"/>
        </w:rPr>
      </w:pPr>
      <w:r w:rsidRPr="0043136C">
        <w:rPr>
          <w:rFonts w:eastAsia="Times New Roman" w:cs="Times New Roman"/>
          <w:b/>
          <w:bCs/>
          <w:color w:val="006633"/>
          <w:sz w:val="24"/>
          <w:szCs w:val="24"/>
          <w:lang w:eastAsia="cs-CZ"/>
        </w:rPr>
        <w:t xml:space="preserve">Náhubek není povinný, </w:t>
      </w:r>
      <w:r w:rsidR="002363B2">
        <w:rPr>
          <w:rFonts w:eastAsia="Times New Roman" w:cs="Times New Roman"/>
          <w:b/>
          <w:bCs/>
          <w:color w:val="006633"/>
          <w:sz w:val="24"/>
          <w:szCs w:val="24"/>
          <w:lang w:eastAsia="cs-CZ"/>
        </w:rPr>
        <w:t xml:space="preserve"> </w:t>
      </w:r>
      <w:proofErr w:type="gramStart"/>
      <w:r w:rsidRPr="0043136C">
        <w:rPr>
          <w:rFonts w:eastAsia="Times New Roman" w:cs="Times New Roman"/>
          <w:b/>
          <w:bCs/>
          <w:color w:val="006633"/>
          <w:sz w:val="24"/>
          <w:szCs w:val="24"/>
          <w:lang w:eastAsia="cs-CZ"/>
        </w:rPr>
        <w:t>ale ....</w:t>
      </w:r>
      <w:proofErr w:type="gramEnd"/>
    </w:p>
    <w:p w:rsidR="0043136C" w:rsidRDefault="0043136C" w:rsidP="0043136C">
      <w:pPr>
        <w:spacing w:after="0" w:line="240" w:lineRule="auto"/>
        <w:rPr>
          <w:rFonts w:eastAsia="Times New Roman" w:cs="Times New Roman"/>
          <w:b/>
          <w:sz w:val="24"/>
          <w:szCs w:val="24"/>
          <w:lang w:eastAsia="cs-CZ"/>
        </w:rPr>
      </w:pPr>
      <w:r w:rsidRPr="0043136C">
        <w:rPr>
          <w:rFonts w:eastAsia="Times New Roman" w:cs="Times New Roman"/>
          <w:sz w:val="24"/>
          <w:szCs w:val="24"/>
          <w:lang w:eastAsia="cs-CZ"/>
        </w:rPr>
        <w:t xml:space="preserve">Žádný zákon nenařizuje povinnost opatřit psa na volném prostranství náhubkem. Ovšem dojde-li k pokousání člověka psem, může se jednat v lehčím případě o přestupek (§ 49, odst. 1, písm. b, c, Zákona o přestupcích.), za který může být v ústním řízení uložena pokuta do výše 3.000,- Kč a náhrada materiální škody (§ 50, </w:t>
      </w:r>
      <w:proofErr w:type="spellStart"/>
      <w:r w:rsidRPr="0043136C">
        <w:rPr>
          <w:rFonts w:eastAsia="Times New Roman" w:cs="Times New Roman"/>
          <w:sz w:val="24"/>
          <w:szCs w:val="24"/>
          <w:lang w:eastAsia="cs-CZ"/>
        </w:rPr>
        <w:t>ods</w:t>
      </w:r>
      <w:proofErr w:type="spellEnd"/>
      <w:r w:rsidRPr="0043136C">
        <w:rPr>
          <w:rFonts w:eastAsia="Times New Roman" w:cs="Times New Roman"/>
          <w:sz w:val="24"/>
          <w:szCs w:val="24"/>
          <w:lang w:eastAsia="cs-CZ"/>
        </w:rPr>
        <w:t xml:space="preserve">. 1, písm. a, Zákona o přestupcích), závažnější poranění pak může být posouzeno jako trestný čin ublížení na zdraví z nedbalosti (§ 223 a 224 Trestního zákona). Napadne-li náš pes na náš pokyn jiné zvíře, hrozí nám podle zákona 200/1990, o přestupcích, pokuta do 15.000,- Kč. Náhrady škody za případnou újmu z běžné psí pranice se můžeme domáhat v občansko-správním řízení. </w:t>
      </w:r>
      <w:r w:rsidRPr="0043136C">
        <w:rPr>
          <w:rFonts w:eastAsia="Times New Roman" w:cs="Times New Roman"/>
          <w:b/>
          <w:sz w:val="24"/>
          <w:szCs w:val="24"/>
          <w:lang w:eastAsia="cs-CZ"/>
        </w:rPr>
        <w:t>Každý majitel je za svého psa plně zodpovědný a mělo by být v jeho zájmu zamezit nepříjemným konfliktům, nebo případným soudním sporům.</w:t>
      </w:r>
    </w:p>
    <w:p w:rsidR="003B238C" w:rsidRPr="0043136C" w:rsidRDefault="003B238C" w:rsidP="0043136C">
      <w:pPr>
        <w:spacing w:after="0" w:line="240" w:lineRule="auto"/>
        <w:rPr>
          <w:rFonts w:eastAsia="Times New Roman" w:cs="Times New Roman"/>
          <w:b/>
          <w:sz w:val="24"/>
          <w:szCs w:val="24"/>
          <w:lang w:eastAsia="cs-CZ"/>
        </w:rPr>
      </w:pPr>
    </w:p>
    <w:p w:rsidR="0043136C" w:rsidRPr="0043136C" w:rsidRDefault="0043136C" w:rsidP="003B238C">
      <w:pPr>
        <w:pStyle w:val="Odstavecseseznamem"/>
        <w:numPr>
          <w:ilvl w:val="0"/>
          <w:numId w:val="4"/>
        </w:numPr>
        <w:spacing w:after="0" w:line="240" w:lineRule="auto"/>
        <w:rPr>
          <w:rFonts w:eastAsia="Times New Roman" w:cs="Times New Roman"/>
          <w:sz w:val="24"/>
          <w:szCs w:val="24"/>
          <w:lang w:eastAsia="cs-CZ"/>
        </w:rPr>
      </w:pPr>
      <w:r w:rsidRPr="0043136C">
        <w:rPr>
          <w:rFonts w:eastAsia="Times New Roman" w:cs="Times New Roman"/>
          <w:b/>
          <w:bCs/>
          <w:color w:val="006633"/>
          <w:sz w:val="24"/>
          <w:szCs w:val="24"/>
          <w:lang w:eastAsia="cs-CZ"/>
        </w:rPr>
        <w:t xml:space="preserve">Jak je to s exkrementy? </w:t>
      </w:r>
    </w:p>
    <w:p w:rsidR="0043136C" w:rsidRDefault="0043136C" w:rsidP="003B238C">
      <w:pPr>
        <w:spacing w:after="0" w:line="240" w:lineRule="auto"/>
        <w:rPr>
          <w:rFonts w:eastAsia="Times New Roman" w:cs="Times New Roman"/>
          <w:sz w:val="24"/>
          <w:szCs w:val="24"/>
          <w:lang w:eastAsia="cs-CZ"/>
        </w:rPr>
      </w:pPr>
      <w:r w:rsidRPr="0043136C">
        <w:rPr>
          <w:rFonts w:eastAsia="Times New Roman" w:cs="Times New Roman"/>
          <w:sz w:val="24"/>
          <w:szCs w:val="24"/>
          <w:lang w:eastAsia="cs-CZ"/>
        </w:rPr>
        <w:t>Znečištění veřejného prostranství psími exkrementy je přestupkem, za který může strážník MP uložit blokovou pokutu do výše 1.000,- Kč (</w:t>
      </w:r>
      <w:proofErr w:type="spellStart"/>
      <w:r w:rsidRPr="0043136C">
        <w:rPr>
          <w:rFonts w:eastAsia="Times New Roman" w:cs="Times New Roman"/>
          <w:sz w:val="24"/>
          <w:szCs w:val="24"/>
          <w:lang w:eastAsia="cs-CZ"/>
        </w:rPr>
        <w:t>vyhl</w:t>
      </w:r>
      <w:proofErr w:type="spellEnd"/>
      <w:r w:rsidRPr="0043136C">
        <w:rPr>
          <w:rFonts w:eastAsia="Times New Roman" w:cs="Times New Roman"/>
          <w:sz w:val="24"/>
          <w:szCs w:val="24"/>
          <w:lang w:eastAsia="cs-CZ"/>
        </w:rPr>
        <w:t xml:space="preserve">. č. 8/1980 </w:t>
      </w:r>
      <w:proofErr w:type="gramStart"/>
      <w:r w:rsidRPr="0043136C">
        <w:rPr>
          <w:rFonts w:eastAsia="Times New Roman" w:cs="Times New Roman"/>
          <w:sz w:val="24"/>
          <w:szCs w:val="24"/>
          <w:lang w:eastAsia="cs-CZ"/>
        </w:rPr>
        <w:t>Sb.  o čistot</w:t>
      </w:r>
      <w:r>
        <w:rPr>
          <w:rFonts w:eastAsia="Times New Roman" w:cs="Times New Roman"/>
          <w:sz w:val="24"/>
          <w:szCs w:val="24"/>
          <w:lang w:eastAsia="cs-CZ"/>
        </w:rPr>
        <w:t>ě</w:t>
      </w:r>
      <w:proofErr w:type="gramEnd"/>
      <w:r w:rsidRPr="0043136C">
        <w:rPr>
          <w:rFonts w:eastAsia="Times New Roman" w:cs="Times New Roman"/>
          <w:sz w:val="24"/>
          <w:szCs w:val="24"/>
          <w:lang w:eastAsia="cs-CZ"/>
        </w:rPr>
        <w:t xml:space="preserve"> na území hl. m. Prahy). Přestupkem není vlastní vykonání potřeby, ale následné neuklizení. </w:t>
      </w:r>
      <w:r>
        <w:rPr>
          <w:rFonts w:eastAsia="Times New Roman" w:cs="Times New Roman"/>
          <w:sz w:val="24"/>
          <w:szCs w:val="24"/>
          <w:lang w:eastAsia="cs-CZ"/>
        </w:rPr>
        <w:t xml:space="preserve">V naší městské části je umístěno celkem </w:t>
      </w:r>
      <w:r w:rsidR="003B238C">
        <w:rPr>
          <w:rFonts w:eastAsia="Times New Roman" w:cs="Times New Roman"/>
          <w:sz w:val="24"/>
          <w:szCs w:val="24"/>
          <w:lang w:eastAsia="cs-CZ"/>
        </w:rPr>
        <w:t xml:space="preserve">15 </w:t>
      </w:r>
      <w:proofErr w:type="gramStart"/>
      <w:r>
        <w:rPr>
          <w:rFonts w:eastAsia="Times New Roman" w:cs="Times New Roman"/>
          <w:sz w:val="24"/>
          <w:szCs w:val="24"/>
          <w:lang w:eastAsia="cs-CZ"/>
        </w:rPr>
        <w:t xml:space="preserve">košů </w:t>
      </w:r>
      <w:r w:rsidR="00EC5EB0">
        <w:rPr>
          <w:rFonts w:eastAsia="Times New Roman" w:cs="Times New Roman"/>
          <w:sz w:val="24"/>
          <w:szCs w:val="24"/>
          <w:lang w:eastAsia="cs-CZ"/>
        </w:rPr>
        <w:t xml:space="preserve"> </w:t>
      </w:r>
      <w:r>
        <w:rPr>
          <w:rFonts w:eastAsia="Times New Roman" w:cs="Times New Roman"/>
          <w:sz w:val="24"/>
          <w:szCs w:val="24"/>
          <w:lang w:eastAsia="cs-CZ"/>
        </w:rPr>
        <w:t>na</w:t>
      </w:r>
      <w:proofErr w:type="gramEnd"/>
      <w:r>
        <w:rPr>
          <w:rFonts w:eastAsia="Times New Roman" w:cs="Times New Roman"/>
          <w:sz w:val="24"/>
          <w:szCs w:val="24"/>
          <w:lang w:eastAsia="cs-CZ"/>
        </w:rPr>
        <w:t xml:space="preserve"> </w:t>
      </w:r>
      <w:r w:rsidR="003B238C">
        <w:rPr>
          <w:rFonts w:eastAsia="Times New Roman" w:cs="Times New Roman"/>
          <w:sz w:val="24"/>
          <w:szCs w:val="24"/>
          <w:lang w:eastAsia="cs-CZ"/>
        </w:rPr>
        <w:t xml:space="preserve">psí </w:t>
      </w:r>
      <w:r>
        <w:rPr>
          <w:rFonts w:eastAsia="Times New Roman" w:cs="Times New Roman"/>
          <w:sz w:val="24"/>
          <w:szCs w:val="24"/>
          <w:lang w:eastAsia="cs-CZ"/>
        </w:rPr>
        <w:t>e</w:t>
      </w:r>
      <w:r w:rsidRPr="0043136C">
        <w:rPr>
          <w:rFonts w:eastAsia="Times New Roman" w:cs="Times New Roman"/>
          <w:sz w:val="24"/>
          <w:szCs w:val="24"/>
          <w:lang w:eastAsia="cs-CZ"/>
        </w:rPr>
        <w:t>x</w:t>
      </w:r>
      <w:r w:rsidR="00EC5EB0">
        <w:rPr>
          <w:rFonts w:eastAsia="Times New Roman" w:cs="Times New Roman"/>
          <w:sz w:val="24"/>
          <w:szCs w:val="24"/>
          <w:lang w:eastAsia="cs-CZ"/>
        </w:rPr>
        <w:t>k</w:t>
      </w:r>
      <w:r w:rsidRPr="0043136C">
        <w:rPr>
          <w:rFonts w:eastAsia="Times New Roman" w:cs="Times New Roman"/>
          <w:sz w:val="24"/>
          <w:szCs w:val="24"/>
          <w:lang w:eastAsia="cs-CZ"/>
        </w:rPr>
        <w:t>rementy</w:t>
      </w:r>
      <w:r>
        <w:rPr>
          <w:rFonts w:eastAsia="Times New Roman" w:cs="Times New Roman"/>
          <w:sz w:val="24"/>
          <w:szCs w:val="24"/>
          <w:lang w:eastAsia="cs-CZ"/>
        </w:rPr>
        <w:t>.  Rádi bychom upozornili, že to, že u koše došly igelitové sáčky (což se stává i během půlhodiny po doplnění)</w:t>
      </w:r>
      <w:r w:rsidRPr="0043136C">
        <w:rPr>
          <w:rFonts w:eastAsia="Times New Roman" w:cs="Times New Roman"/>
          <w:sz w:val="24"/>
          <w:szCs w:val="24"/>
          <w:lang w:eastAsia="cs-CZ"/>
        </w:rPr>
        <w:t>,</w:t>
      </w:r>
      <w:r>
        <w:rPr>
          <w:rFonts w:eastAsia="Times New Roman" w:cs="Times New Roman"/>
          <w:sz w:val="24"/>
          <w:szCs w:val="24"/>
          <w:lang w:eastAsia="cs-CZ"/>
        </w:rPr>
        <w:t xml:space="preserve"> nezbavuje majitele psa povinnosti exkrementy uklízet. </w:t>
      </w:r>
      <w:r w:rsidRPr="0043136C">
        <w:rPr>
          <w:rFonts w:eastAsia="Times New Roman" w:cs="Times New Roman"/>
          <w:sz w:val="24"/>
          <w:szCs w:val="24"/>
          <w:lang w:eastAsia="cs-CZ"/>
        </w:rPr>
        <w:t xml:space="preserve"> </w:t>
      </w:r>
    </w:p>
    <w:p w:rsidR="003B238C" w:rsidRPr="0043136C" w:rsidRDefault="003B238C" w:rsidP="003B238C">
      <w:pPr>
        <w:spacing w:after="0" w:line="240" w:lineRule="auto"/>
        <w:rPr>
          <w:rFonts w:eastAsia="Times New Roman" w:cs="Times New Roman"/>
          <w:sz w:val="24"/>
          <w:szCs w:val="24"/>
          <w:lang w:eastAsia="cs-CZ"/>
        </w:rPr>
      </w:pPr>
    </w:p>
    <w:p w:rsidR="00EC5EB0" w:rsidRPr="00EC5EB0" w:rsidRDefault="003B238C" w:rsidP="003B238C">
      <w:pPr>
        <w:pStyle w:val="Odstavecseseznamem"/>
        <w:numPr>
          <w:ilvl w:val="0"/>
          <w:numId w:val="4"/>
        </w:numPr>
        <w:spacing w:after="0" w:line="240" w:lineRule="auto"/>
        <w:rPr>
          <w:rFonts w:eastAsia="Times New Roman" w:cs="Times New Roman"/>
          <w:sz w:val="24"/>
          <w:szCs w:val="24"/>
          <w:lang w:eastAsia="cs-CZ"/>
        </w:rPr>
      </w:pPr>
      <w:r>
        <w:rPr>
          <w:rFonts w:eastAsia="Times New Roman" w:cs="Times New Roman"/>
          <w:b/>
          <w:bCs/>
          <w:color w:val="006633"/>
          <w:sz w:val="24"/>
          <w:szCs w:val="24"/>
          <w:lang w:eastAsia="cs-CZ"/>
        </w:rPr>
        <w:t>Pr</w:t>
      </w:r>
      <w:r w:rsidR="00EC5EB0" w:rsidRPr="00EC5EB0">
        <w:rPr>
          <w:rFonts w:eastAsia="Times New Roman" w:cs="Times New Roman"/>
          <w:b/>
          <w:bCs/>
          <w:color w:val="006633"/>
          <w:sz w:val="24"/>
          <w:szCs w:val="24"/>
          <w:lang w:eastAsia="cs-CZ"/>
        </w:rPr>
        <w:t xml:space="preserve">o zajímavost </w:t>
      </w:r>
    </w:p>
    <w:p w:rsidR="00EC5EB0" w:rsidRDefault="00EC5EB0" w:rsidP="003B238C">
      <w:pPr>
        <w:spacing w:after="0" w:line="240" w:lineRule="auto"/>
        <w:rPr>
          <w:rFonts w:eastAsia="Times New Roman" w:cs="Times New Roman"/>
          <w:sz w:val="24"/>
          <w:szCs w:val="24"/>
          <w:lang w:eastAsia="cs-CZ"/>
        </w:rPr>
      </w:pPr>
      <w:r w:rsidRPr="003B238C">
        <w:rPr>
          <w:rFonts w:eastAsia="Times New Roman" w:cs="Times New Roman"/>
          <w:sz w:val="24"/>
          <w:szCs w:val="24"/>
          <w:lang w:eastAsia="cs-CZ"/>
        </w:rPr>
        <w:t xml:space="preserve">Podle § 13, odst. 4, písm. a) zákona 246/1992 </w:t>
      </w:r>
      <w:proofErr w:type="spellStart"/>
      <w:r w:rsidRPr="003B238C">
        <w:rPr>
          <w:rFonts w:eastAsia="Times New Roman" w:cs="Times New Roman"/>
          <w:sz w:val="24"/>
          <w:szCs w:val="24"/>
          <w:lang w:eastAsia="cs-CZ"/>
        </w:rPr>
        <w:t>Sb</w:t>
      </w:r>
      <w:proofErr w:type="spellEnd"/>
      <w:r w:rsidRPr="003B238C">
        <w:rPr>
          <w:rFonts w:eastAsia="Times New Roman" w:cs="Times New Roman"/>
          <w:sz w:val="24"/>
          <w:szCs w:val="24"/>
          <w:lang w:eastAsia="cs-CZ"/>
        </w:rPr>
        <w:t xml:space="preserve">, na ochranu zvířat proti týrání, nesmí být zvíře v zájmovém chovu prodáno nebo darováno osobě mladší 15 let bez souhlasu jejích rodičů (poručníků). Za tento přestupek může být uložena pokuta do výše 20.000,- Kč. </w:t>
      </w:r>
    </w:p>
    <w:p w:rsidR="003B238C" w:rsidRPr="003B238C" w:rsidRDefault="003B238C" w:rsidP="003B238C">
      <w:pPr>
        <w:spacing w:after="0" w:line="240" w:lineRule="auto"/>
        <w:rPr>
          <w:rFonts w:eastAsia="Times New Roman" w:cs="Times New Roman"/>
          <w:sz w:val="24"/>
          <w:szCs w:val="24"/>
          <w:lang w:eastAsia="cs-CZ"/>
        </w:rPr>
      </w:pPr>
    </w:p>
    <w:p w:rsidR="00EC5EB0" w:rsidRPr="00EC5EB0" w:rsidRDefault="00EC5EB0" w:rsidP="003B238C">
      <w:pPr>
        <w:pStyle w:val="Odstavecseseznamem"/>
        <w:numPr>
          <w:ilvl w:val="0"/>
          <w:numId w:val="4"/>
        </w:numPr>
        <w:spacing w:after="0" w:line="240" w:lineRule="auto"/>
        <w:rPr>
          <w:rFonts w:eastAsia="Times New Roman" w:cs="Times New Roman"/>
          <w:sz w:val="24"/>
          <w:szCs w:val="24"/>
          <w:lang w:eastAsia="cs-CZ"/>
        </w:rPr>
      </w:pPr>
      <w:r w:rsidRPr="00EC5EB0">
        <w:rPr>
          <w:rFonts w:eastAsia="Times New Roman" w:cs="Times New Roman"/>
          <w:b/>
          <w:bCs/>
          <w:color w:val="006633"/>
          <w:sz w:val="24"/>
          <w:szCs w:val="24"/>
          <w:lang w:eastAsia="cs-CZ"/>
        </w:rPr>
        <w:t>Naše práva končí tam, kde začínají práva ostatních</w:t>
      </w:r>
    </w:p>
    <w:p w:rsidR="00EC5EB0" w:rsidRPr="003B238C" w:rsidRDefault="00EC5EB0" w:rsidP="003B238C">
      <w:pPr>
        <w:spacing w:after="0" w:line="240" w:lineRule="auto"/>
        <w:rPr>
          <w:rFonts w:eastAsia="Times New Roman" w:cs="Times New Roman"/>
          <w:b/>
          <w:sz w:val="24"/>
          <w:szCs w:val="24"/>
          <w:lang w:eastAsia="cs-CZ"/>
        </w:rPr>
      </w:pPr>
      <w:r w:rsidRPr="003B238C">
        <w:rPr>
          <w:rFonts w:eastAsia="Times New Roman" w:cs="Times New Roman"/>
          <w:sz w:val="24"/>
          <w:szCs w:val="24"/>
          <w:lang w:eastAsia="cs-CZ"/>
        </w:rPr>
        <w:t xml:space="preserve">Pes patří k člověku a mnoho z nás si bez jeho blízkosti nedokáží svůj život představit. Na druhou stranu se samozřejmě najdou lidé, kteří mají ze psů určité obavy. Nepřísluší nám </w:t>
      </w:r>
      <w:r w:rsidRPr="003B238C">
        <w:rPr>
          <w:rFonts w:eastAsia="Times New Roman" w:cs="Times New Roman"/>
          <w:sz w:val="24"/>
          <w:szCs w:val="24"/>
          <w:lang w:eastAsia="cs-CZ"/>
        </w:rPr>
        <w:lastRenderedPageBreak/>
        <w:t xml:space="preserve">rozhodovat, které důvody a zkušenosti jsou oprávněné, a které nikoli. </w:t>
      </w:r>
      <w:r w:rsidRPr="003B238C">
        <w:rPr>
          <w:rFonts w:eastAsia="Times New Roman" w:cs="Times New Roman"/>
          <w:b/>
          <w:sz w:val="24"/>
          <w:szCs w:val="24"/>
          <w:lang w:eastAsia="cs-CZ"/>
        </w:rPr>
        <w:t xml:space="preserve">Důležité je, abychom my, lidé, dokázali skloubit ohleduplnost s tolerancí a svým konáním zbytečně nezavdávali příčiny k neshodám našeho vzájemného soužití. </w:t>
      </w:r>
    </w:p>
    <w:p w:rsidR="0043136C" w:rsidRPr="00EC5EB0" w:rsidRDefault="0043136C" w:rsidP="0043136C">
      <w:pPr>
        <w:spacing w:before="100" w:beforeAutospacing="1" w:after="100" w:afterAutospacing="1" w:line="240" w:lineRule="auto"/>
        <w:ind w:left="720"/>
        <w:rPr>
          <w:b/>
          <w:sz w:val="24"/>
          <w:szCs w:val="24"/>
        </w:rPr>
      </w:pPr>
    </w:p>
    <w:p w:rsidR="0043136C" w:rsidRPr="0043136C" w:rsidRDefault="0043136C" w:rsidP="0043136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43136C">
        <w:rPr>
          <w:rFonts w:ascii="Times New Roman" w:eastAsia="Times New Roman" w:hAnsi="Times New Roman" w:cs="Times New Roman"/>
          <w:sz w:val="24"/>
          <w:szCs w:val="24"/>
          <w:lang w:eastAsia="cs-CZ"/>
        </w:rPr>
        <w:t xml:space="preserve"> </w:t>
      </w:r>
    </w:p>
    <w:p w:rsidR="008F1941" w:rsidRPr="008F1941" w:rsidRDefault="008F1941" w:rsidP="008F1941">
      <w:pPr>
        <w:pStyle w:val="Nadpis2"/>
        <w:rPr>
          <w:rFonts w:asciiTheme="minorHAnsi" w:hAnsiTheme="minorHAnsi"/>
          <w:sz w:val="24"/>
          <w:szCs w:val="24"/>
        </w:rPr>
      </w:pPr>
    </w:p>
    <w:p w:rsidR="008F1941" w:rsidRPr="008F1941" w:rsidRDefault="008F1941" w:rsidP="008F1941">
      <w:pPr>
        <w:pStyle w:val="Nadpis2"/>
        <w:rPr>
          <w:rFonts w:asciiTheme="minorHAnsi" w:hAnsiTheme="minorHAnsi"/>
          <w:sz w:val="24"/>
          <w:szCs w:val="24"/>
        </w:rPr>
      </w:pPr>
    </w:p>
    <w:p w:rsidR="008F1941" w:rsidRPr="008F1941" w:rsidRDefault="008F1941" w:rsidP="008F1941">
      <w:pPr>
        <w:pStyle w:val="Nadpis2"/>
        <w:rPr>
          <w:rFonts w:asciiTheme="minorHAnsi" w:hAnsiTheme="minorHAnsi"/>
          <w:sz w:val="24"/>
          <w:szCs w:val="24"/>
        </w:rPr>
      </w:pPr>
    </w:p>
    <w:p w:rsidR="0043136C" w:rsidRDefault="0043136C" w:rsidP="008F1941">
      <w:pPr>
        <w:pStyle w:val="Nadpis2"/>
        <w:rPr>
          <w:rFonts w:asciiTheme="minorHAnsi" w:hAnsiTheme="minorHAnsi"/>
          <w:sz w:val="24"/>
          <w:szCs w:val="24"/>
        </w:rPr>
      </w:pPr>
    </w:p>
    <w:p w:rsidR="001A4A84" w:rsidRPr="004F1A33" w:rsidRDefault="001A4A84" w:rsidP="008F1941">
      <w:pPr>
        <w:rPr>
          <w:sz w:val="24"/>
          <w:szCs w:val="24"/>
        </w:rPr>
      </w:pPr>
    </w:p>
    <w:sectPr w:rsidR="001A4A84" w:rsidRPr="004F1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83D"/>
    <w:multiLevelType w:val="multilevel"/>
    <w:tmpl w:val="519A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16796"/>
    <w:multiLevelType w:val="multilevel"/>
    <w:tmpl w:val="8034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16BFA"/>
    <w:multiLevelType w:val="multilevel"/>
    <w:tmpl w:val="2B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23B32"/>
    <w:multiLevelType w:val="multilevel"/>
    <w:tmpl w:val="5B18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41"/>
    <w:rsid w:val="001A4A84"/>
    <w:rsid w:val="002363B2"/>
    <w:rsid w:val="003B238C"/>
    <w:rsid w:val="0043136C"/>
    <w:rsid w:val="004F1A33"/>
    <w:rsid w:val="005013DB"/>
    <w:rsid w:val="008F1941"/>
    <w:rsid w:val="00EC5EB0"/>
    <w:rsid w:val="00F13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941"/>
  </w:style>
  <w:style w:type="paragraph" w:styleId="Nadpis1">
    <w:name w:val="heading 1"/>
    <w:basedOn w:val="Normln"/>
    <w:next w:val="Normln"/>
    <w:link w:val="Nadpis1Char"/>
    <w:uiPriority w:val="9"/>
    <w:qFormat/>
    <w:rsid w:val="008F1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F19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194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F1941"/>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rsid w:val="008F1941"/>
    <w:pPr>
      <w:pBdr>
        <w:top w:val="single" w:sz="2" w:space="0" w:color="FF0000"/>
        <w:left w:val="single" w:sz="2" w:space="0" w:color="FF0000"/>
        <w:bottom w:val="single" w:sz="2" w:space="8" w:color="FF0000"/>
        <w:right w:val="single" w:sz="2" w:space="0" w:color="FF0000"/>
      </w:pBdr>
      <w:spacing w:after="0" w:line="384" w:lineRule="auto"/>
    </w:pPr>
    <w:rPr>
      <w:rFonts w:ascii="Arial" w:eastAsia="Times New Roman" w:hAnsi="Arial" w:cs="Arial"/>
      <w:color w:val="333333"/>
      <w:sz w:val="21"/>
      <w:szCs w:val="21"/>
      <w:lang w:eastAsia="cs-CZ"/>
    </w:rPr>
  </w:style>
  <w:style w:type="character" w:styleId="Siln">
    <w:name w:val="Strong"/>
    <w:basedOn w:val="Standardnpsmoodstavce"/>
    <w:uiPriority w:val="22"/>
    <w:qFormat/>
    <w:rsid w:val="008F1941"/>
    <w:rPr>
      <w:b/>
      <w:bCs/>
    </w:rPr>
  </w:style>
  <w:style w:type="character" w:styleId="Hypertextovodkaz">
    <w:name w:val="Hyperlink"/>
    <w:basedOn w:val="Standardnpsmoodstavce"/>
    <w:uiPriority w:val="99"/>
    <w:semiHidden/>
    <w:unhideWhenUsed/>
    <w:rsid w:val="008F1941"/>
    <w:rPr>
      <w:color w:val="0000FF"/>
      <w:u w:val="single"/>
    </w:rPr>
  </w:style>
  <w:style w:type="paragraph" w:styleId="Odstavecseseznamem">
    <w:name w:val="List Paragraph"/>
    <w:basedOn w:val="Normln"/>
    <w:uiPriority w:val="34"/>
    <w:qFormat/>
    <w:rsid w:val="008F1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941"/>
  </w:style>
  <w:style w:type="paragraph" w:styleId="Nadpis1">
    <w:name w:val="heading 1"/>
    <w:basedOn w:val="Normln"/>
    <w:next w:val="Normln"/>
    <w:link w:val="Nadpis1Char"/>
    <w:uiPriority w:val="9"/>
    <w:qFormat/>
    <w:rsid w:val="008F1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F19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194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8F1941"/>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rsid w:val="008F1941"/>
    <w:pPr>
      <w:pBdr>
        <w:top w:val="single" w:sz="2" w:space="0" w:color="FF0000"/>
        <w:left w:val="single" w:sz="2" w:space="0" w:color="FF0000"/>
        <w:bottom w:val="single" w:sz="2" w:space="8" w:color="FF0000"/>
        <w:right w:val="single" w:sz="2" w:space="0" w:color="FF0000"/>
      </w:pBdr>
      <w:spacing w:after="0" w:line="384" w:lineRule="auto"/>
    </w:pPr>
    <w:rPr>
      <w:rFonts w:ascii="Arial" w:eastAsia="Times New Roman" w:hAnsi="Arial" w:cs="Arial"/>
      <w:color w:val="333333"/>
      <w:sz w:val="21"/>
      <w:szCs w:val="21"/>
      <w:lang w:eastAsia="cs-CZ"/>
    </w:rPr>
  </w:style>
  <w:style w:type="character" w:styleId="Siln">
    <w:name w:val="Strong"/>
    <w:basedOn w:val="Standardnpsmoodstavce"/>
    <w:uiPriority w:val="22"/>
    <w:qFormat/>
    <w:rsid w:val="008F1941"/>
    <w:rPr>
      <w:b/>
      <w:bCs/>
    </w:rPr>
  </w:style>
  <w:style w:type="character" w:styleId="Hypertextovodkaz">
    <w:name w:val="Hyperlink"/>
    <w:basedOn w:val="Standardnpsmoodstavce"/>
    <w:uiPriority w:val="99"/>
    <w:semiHidden/>
    <w:unhideWhenUsed/>
    <w:rsid w:val="008F1941"/>
    <w:rPr>
      <w:color w:val="0000FF"/>
      <w:u w:val="single"/>
    </w:rPr>
  </w:style>
  <w:style w:type="paragraph" w:styleId="Odstavecseseznamem">
    <w:name w:val="List Paragraph"/>
    <w:basedOn w:val="Normln"/>
    <w:uiPriority w:val="34"/>
    <w:qFormat/>
    <w:rsid w:val="008F1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8770">
      <w:bodyDiv w:val="1"/>
      <w:marLeft w:val="0"/>
      <w:marRight w:val="0"/>
      <w:marTop w:val="0"/>
      <w:marBottom w:val="0"/>
      <w:divBdr>
        <w:top w:val="none" w:sz="0" w:space="0" w:color="auto"/>
        <w:left w:val="none" w:sz="0" w:space="0" w:color="auto"/>
        <w:bottom w:val="none" w:sz="0" w:space="0" w:color="auto"/>
        <w:right w:val="none" w:sz="0" w:space="0" w:color="auto"/>
      </w:divBdr>
    </w:div>
    <w:div w:id="12143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864</Words>
  <Characters>5102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Ševítová</dc:creator>
  <cp:lastModifiedBy>Ševítová</cp:lastModifiedBy>
  <cp:revision>3</cp:revision>
  <dcterms:created xsi:type="dcterms:W3CDTF">2013-06-27T07:34:00Z</dcterms:created>
  <dcterms:modified xsi:type="dcterms:W3CDTF">2013-06-27T08:56:00Z</dcterms:modified>
</cp:coreProperties>
</file>