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24" w:rsidRDefault="00513624" w:rsidP="00513624">
      <w:pPr>
        <w:pStyle w:val="Nzev"/>
        <w:rPr>
          <w:b/>
          <w:bCs/>
          <w:sz w:val="32"/>
        </w:rPr>
      </w:pPr>
      <w:r>
        <w:rPr>
          <w:b/>
          <w:bCs/>
          <w:i/>
          <w:color w:val="0070C0"/>
          <w:sz w:val="32"/>
        </w:rPr>
        <w:t xml:space="preserve"> </w:t>
      </w:r>
    </w:p>
    <w:p w:rsidR="00513624" w:rsidRPr="00F6463A" w:rsidRDefault="00513624" w:rsidP="00513624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13624" w:rsidRPr="00F6463A" w:rsidRDefault="00513624" w:rsidP="00513624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13624" w:rsidRPr="00F6463A" w:rsidRDefault="00513624" w:rsidP="00513624">
      <w:pPr>
        <w:pStyle w:val="Nzev"/>
      </w:pPr>
    </w:p>
    <w:p w:rsidR="00513624" w:rsidRPr="00F6463A" w:rsidRDefault="00513624" w:rsidP="00513624">
      <w:pPr>
        <w:pStyle w:val="Nzev"/>
      </w:pPr>
      <w:r w:rsidRPr="00F6463A">
        <w:t>Usnesení</w:t>
      </w:r>
    </w:p>
    <w:p w:rsidR="00513624" w:rsidRPr="00F6463A" w:rsidRDefault="00513624" w:rsidP="00513624">
      <w:pPr>
        <w:pStyle w:val="Podtitul"/>
      </w:pPr>
      <w:r w:rsidRPr="00F6463A">
        <w:t>Zastupitelstva městské části Praha – Štěrboholy</w:t>
      </w:r>
    </w:p>
    <w:p w:rsidR="00513624" w:rsidRPr="00F6463A" w:rsidRDefault="00513624" w:rsidP="00513624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16/I</w:t>
      </w:r>
    </w:p>
    <w:p w:rsidR="00513624" w:rsidRPr="00F6463A" w:rsidRDefault="00513624" w:rsidP="00513624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513624" w:rsidRPr="00F6463A" w:rsidRDefault="00513624" w:rsidP="00513624">
      <w:pPr>
        <w:jc w:val="center"/>
        <w:rPr>
          <w:u w:val="single"/>
        </w:rPr>
      </w:pPr>
      <w:r w:rsidRPr="00F6463A">
        <w:rPr>
          <w:u w:val="single"/>
        </w:rPr>
        <w:t xml:space="preserve">k návrhu závěrečného účtu městské části Praha – Štěrboholy za rok </w:t>
      </w:r>
      <w:r>
        <w:rPr>
          <w:u w:val="single"/>
        </w:rPr>
        <w:t>2015</w:t>
      </w:r>
    </w:p>
    <w:p w:rsidR="00513624" w:rsidRPr="00F6463A" w:rsidRDefault="00513624" w:rsidP="00513624">
      <w:pPr>
        <w:jc w:val="both"/>
      </w:pPr>
    </w:p>
    <w:p w:rsidR="00513624" w:rsidRPr="00F6463A" w:rsidRDefault="00513624" w:rsidP="00513624">
      <w:pPr>
        <w:jc w:val="both"/>
      </w:pPr>
    </w:p>
    <w:p w:rsidR="00513624" w:rsidRPr="00F6463A" w:rsidRDefault="00513624" w:rsidP="00513624">
      <w:pPr>
        <w:pStyle w:val="Nadpis1"/>
      </w:pPr>
      <w:r w:rsidRPr="00F6463A">
        <w:t>Zastupitelstvo městské části Praha – Štěrboholy</w:t>
      </w:r>
    </w:p>
    <w:p w:rsidR="00513624" w:rsidRPr="00F6463A" w:rsidRDefault="00513624" w:rsidP="00513624"/>
    <w:p w:rsidR="00513624" w:rsidRPr="00F6463A" w:rsidRDefault="00513624" w:rsidP="00513624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513624" w:rsidRPr="00F6463A" w:rsidRDefault="00513624" w:rsidP="00513624">
      <w:pPr>
        <w:ind w:firstLine="705"/>
        <w:jc w:val="both"/>
        <w:rPr>
          <w:b/>
          <w:bCs/>
        </w:rPr>
      </w:pPr>
      <w:r w:rsidRPr="00F6463A">
        <w:rPr>
          <w:b/>
          <w:bCs/>
        </w:rPr>
        <w:t xml:space="preserve">p r o j e d n a l o </w:t>
      </w:r>
    </w:p>
    <w:p w:rsidR="00513624" w:rsidRPr="00F6463A" w:rsidRDefault="00513624" w:rsidP="00513624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513624" w:rsidRPr="00F6463A" w:rsidRDefault="00513624" w:rsidP="00513624">
      <w:pPr>
        <w:ind w:left="705"/>
        <w:jc w:val="both"/>
        <w:rPr>
          <w:bCs/>
        </w:rPr>
      </w:pPr>
      <w:r w:rsidRPr="00F6463A">
        <w:rPr>
          <w:bCs/>
        </w:rPr>
        <w:t>závěrečný účet městské části Praha – Štěrboholy za rok 201</w:t>
      </w:r>
      <w:r>
        <w:rPr>
          <w:bCs/>
        </w:rPr>
        <w:t>5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1 tohoto</w:t>
      </w:r>
      <w:r w:rsidRPr="00F6463A">
        <w:rPr>
          <w:bCs/>
        </w:rPr>
        <w:t xml:space="preserve"> </w:t>
      </w:r>
      <w:r w:rsidRPr="00F6463A">
        <w:rPr>
          <w:bCs/>
          <w:i/>
        </w:rPr>
        <w:t>usnesení)</w:t>
      </w:r>
      <w:r w:rsidRPr="00F6463A">
        <w:rPr>
          <w:bCs/>
        </w:rPr>
        <w:t xml:space="preserve"> spolu se Zprávou o přezkoumání hospodaření městské části za období od </w:t>
      </w:r>
      <w:proofErr w:type="gramStart"/>
      <w:r w:rsidRPr="00F6463A">
        <w:rPr>
          <w:bCs/>
        </w:rPr>
        <w:t>1.1.201</w:t>
      </w:r>
      <w:r>
        <w:rPr>
          <w:bCs/>
        </w:rPr>
        <w:t>5</w:t>
      </w:r>
      <w:proofErr w:type="gramEnd"/>
      <w:r w:rsidRPr="00F6463A">
        <w:rPr>
          <w:bCs/>
        </w:rPr>
        <w:t xml:space="preserve"> do 31.12.201</w:t>
      </w:r>
      <w:r>
        <w:rPr>
          <w:bCs/>
        </w:rPr>
        <w:t>5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2 tohoto usnesení)</w:t>
      </w:r>
      <w:r w:rsidRPr="00F6463A">
        <w:rPr>
          <w:bCs/>
        </w:rPr>
        <w:t xml:space="preserve"> a vyjádřilo souhlas s celoročním hospodařením bez výhrad.</w:t>
      </w:r>
    </w:p>
    <w:p w:rsidR="00513624" w:rsidRPr="00F6463A" w:rsidRDefault="00513624" w:rsidP="00513624">
      <w:pPr>
        <w:ind w:left="360"/>
        <w:jc w:val="both"/>
        <w:rPr>
          <w:bCs/>
        </w:rPr>
      </w:pPr>
    </w:p>
    <w:p w:rsidR="00513624" w:rsidRPr="00F6463A" w:rsidRDefault="00513624" w:rsidP="00513624">
      <w:pPr>
        <w:jc w:val="both"/>
        <w:rPr>
          <w:bCs/>
        </w:rPr>
      </w:pPr>
    </w:p>
    <w:p w:rsidR="00513624" w:rsidRPr="00F6463A" w:rsidRDefault="00513624" w:rsidP="00513624"/>
    <w:p w:rsidR="00513624" w:rsidRPr="00F6463A" w:rsidRDefault="00513624" w:rsidP="00513624"/>
    <w:p w:rsidR="00513624" w:rsidRDefault="00513624" w:rsidP="00513624">
      <w:pPr>
        <w:jc w:val="both"/>
      </w:pPr>
    </w:p>
    <w:p w:rsidR="00513624" w:rsidRDefault="00513624" w:rsidP="00513624">
      <w:pPr>
        <w:ind w:left="284" w:hanging="284"/>
        <w:jc w:val="both"/>
      </w:pPr>
    </w:p>
    <w:p w:rsidR="00513624" w:rsidRDefault="00513624" w:rsidP="00513624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13624" w:rsidRDefault="00513624" w:rsidP="0051362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13624" w:rsidRDefault="00513624" w:rsidP="0051362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13624" w:rsidRDefault="00513624" w:rsidP="00513624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13624" w:rsidRDefault="00513624" w:rsidP="00513624">
      <w:pPr>
        <w:jc w:val="both"/>
      </w:pPr>
    </w:p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Pr="00034A97" w:rsidRDefault="00513624" w:rsidP="00513624">
      <w:pPr>
        <w:pStyle w:val="Nzev"/>
        <w:rPr>
          <w:b/>
          <w:bCs/>
          <w:i/>
          <w:color w:val="0070C0"/>
          <w:sz w:val="32"/>
        </w:rPr>
      </w:pPr>
      <w:r>
        <w:rPr>
          <w:b/>
          <w:bCs/>
          <w:i/>
          <w:color w:val="0070C0"/>
          <w:sz w:val="32"/>
        </w:rPr>
        <w:t xml:space="preserve"> </w:t>
      </w:r>
    </w:p>
    <w:p w:rsidR="00513624" w:rsidRPr="007017DB" w:rsidRDefault="00513624" w:rsidP="00513624">
      <w:pPr>
        <w:pStyle w:val="Nzev"/>
        <w:rPr>
          <w:b/>
          <w:bCs/>
          <w:i/>
          <w:color w:val="FF0000"/>
          <w:sz w:val="32"/>
        </w:rPr>
      </w:pPr>
    </w:p>
    <w:p w:rsidR="00513624" w:rsidRDefault="00513624" w:rsidP="00513624">
      <w:pPr>
        <w:pStyle w:val="Nzev"/>
        <w:rPr>
          <w:b/>
          <w:bCs/>
          <w:sz w:val="32"/>
        </w:rPr>
      </w:pPr>
    </w:p>
    <w:p w:rsidR="00513624" w:rsidRDefault="00513624" w:rsidP="0051362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13624" w:rsidRDefault="00513624" w:rsidP="0051362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13624" w:rsidRDefault="00513624" w:rsidP="00513624">
      <w:pPr>
        <w:pStyle w:val="Nzev"/>
      </w:pPr>
    </w:p>
    <w:p w:rsidR="00513624" w:rsidRDefault="00513624" w:rsidP="00513624">
      <w:pPr>
        <w:pStyle w:val="Nzev"/>
      </w:pPr>
      <w:r>
        <w:t>Usnesení</w:t>
      </w:r>
    </w:p>
    <w:p w:rsidR="00513624" w:rsidRDefault="00513624" w:rsidP="00513624">
      <w:pPr>
        <w:pStyle w:val="Podtitul"/>
      </w:pPr>
      <w:r>
        <w:t>Zastupitelstva městské části Praha – Štěrboholy</w:t>
      </w:r>
    </w:p>
    <w:p w:rsidR="00513624" w:rsidRDefault="00513624" w:rsidP="00513624">
      <w:pPr>
        <w:jc w:val="center"/>
        <w:rPr>
          <w:b/>
          <w:bCs/>
        </w:rPr>
      </w:pPr>
      <w:r>
        <w:rPr>
          <w:b/>
          <w:bCs/>
        </w:rPr>
        <w:t>číslo 16/II</w:t>
      </w:r>
    </w:p>
    <w:p w:rsidR="00513624" w:rsidRDefault="00513624" w:rsidP="00513624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513624" w:rsidRDefault="00513624" w:rsidP="00513624">
      <w:pPr>
        <w:jc w:val="center"/>
        <w:rPr>
          <w:u w:val="single"/>
        </w:rPr>
      </w:pPr>
      <w:r>
        <w:rPr>
          <w:u w:val="single"/>
        </w:rPr>
        <w:t>k účetní závěrce městské části Praha – Štěrboholy sestavené k</w:t>
      </w:r>
      <w:r w:rsidR="00136C6C">
        <w:rPr>
          <w:u w:val="single"/>
        </w:rPr>
        <w:t>e dni</w:t>
      </w:r>
      <w:r>
        <w:rPr>
          <w:u w:val="single"/>
        </w:rPr>
        <w:t> </w:t>
      </w:r>
      <w:proofErr w:type="gramStart"/>
      <w:r>
        <w:rPr>
          <w:u w:val="single"/>
        </w:rPr>
        <w:t>31.12.2015</w:t>
      </w:r>
      <w:proofErr w:type="gramEnd"/>
    </w:p>
    <w:p w:rsidR="00513624" w:rsidRDefault="00513624" w:rsidP="00513624">
      <w:pPr>
        <w:jc w:val="both"/>
      </w:pPr>
    </w:p>
    <w:p w:rsidR="00513624" w:rsidRDefault="00513624" w:rsidP="00513624">
      <w:pPr>
        <w:jc w:val="both"/>
      </w:pPr>
    </w:p>
    <w:p w:rsidR="00513624" w:rsidRDefault="00513624" w:rsidP="00513624">
      <w:pPr>
        <w:pStyle w:val="Nadpis1"/>
      </w:pPr>
      <w:r>
        <w:t>Zastupitelstvo městské části Praha – Štěrboholy</w:t>
      </w:r>
    </w:p>
    <w:p w:rsidR="00513624" w:rsidRPr="009E0BDE" w:rsidRDefault="00513624" w:rsidP="00513624"/>
    <w:p w:rsidR="00513624" w:rsidRDefault="00513624" w:rsidP="00513624"/>
    <w:p w:rsidR="00513624" w:rsidRDefault="00513624" w:rsidP="00513624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513624" w:rsidRDefault="00513624" w:rsidP="0051362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3624" w:rsidRDefault="00513624" w:rsidP="00513624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513624" w:rsidRPr="00556344" w:rsidRDefault="00513624" w:rsidP="00513624">
      <w:pPr>
        <w:pStyle w:val="Odstavecseseznamem"/>
        <w:numPr>
          <w:ilvl w:val="0"/>
          <w:numId w:val="1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</w:t>
      </w:r>
      <w:r>
        <w:t>5</w:t>
      </w:r>
      <w:proofErr w:type="gramEnd"/>
      <w:r w:rsidRPr="00556344"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513624" w:rsidRPr="00556344" w:rsidRDefault="00513624" w:rsidP="00513624">
      <w:pPr>
        <w:pStyle w:val="Odstavecseseznamem"/>
        <w:numPr>
          <w:ilvl w:val="0"/>
          <w:numId w:val="1"/>
        </w:numPr>
        <w:jc w:val="both"/>
      </w:pPr>
      <w:r w:rsidRPr="00556344">
        <w:t>inventarizační zpráva za rok 201</w:t>
      </w:r>
      <w:r>
        <w:t xml:space="preserve">5 </w:t>
      </w:r>
      <w:r w:rsidRPr="00556344">
        <w:t xml:space="preserve">podle vyhlášky č. 270/2010 Sb., </w:t>
      </w:r>
    </w:p>
    <w:p w:rsidR="00513624" w:rsidRPr="00556344" w:rsidRDefault="00513624" w:rsidP="00513624">
      <w:pPr>
        <w:pStyle w:val="Odstavecseseznamem"/>
        <w:numPr>
          <w:ilvl w:val="0"/>
          <w:numId w:val="1"/>
        </w:numPr>
        <w:jc w:val="both"/>
      </w:pPr>
      <w:r w:rsidRPr="00556344">
        <w:t>zpráva o výsledcích finančních kontrol za rok 201</w:t>
      </w:r>
      <w:r>
        <w:t>5</w:t>
      </w:r>
      <w:r w:rsidRPr="00556344">
        <w:t xml:space="preserve"> podle zákona č. 320/2001 Sb., a </w:t>
      </w:r>
      <w:proofErr w:type="spellStart"/>
      <w:r w:rsidRPr="00556344">
        <w:t>vyhl</w:t>
      </w:r>
      <w:proofErr w:type="spellEnd"/>
      <w:r w:rsidRPr="00556344">
        <w:t>. č. 416/2004 Sb., včetně zápisu o provedené veřejnosprávní kontrole</w:t>
      </w:r>
    </w:p>
    <w:p w:rsidR="00513624" w:rsidRPr="00556344" w:rsidRDefault="00513624" w:rsidP="00513624">
      <w:pPr>
        <w:pStyle w:val="Odstavecseseznamem"/>
        <w:numPr>
          <w:ilvl w:val="0"/>
          <w:numId w:val="1"/>
        </w:numPr>
        <w:jc w:val="both"/>
      </w:pPr>
      <w:r w:rsidRPr="00556344">
        <w:t xml:space="preserve">zpráva o výsledku přezkoumání hospodaření městské části za období od </w:t>
      </w:r>
      <w:proofErr w:type="gramStart"/>
      <w:r w:rsidRPr="00556344">
        <w:t>01.01.201</w:t>
      </w:r>
      <w:r>
        <w:t>5</w:t>
      </w:r>
      <w:proofErr w:type="gramEnd"/>
      <w:r w:rsidRPr="00556344">
        <w:t xml:space="preserve"> do 31.12.</w:t>
      </w:r>
      <w:r>
        <w:t>2015</w:t>
      </w:r>
    </w:p>
    <w:p w:rsidR="00513624" w:rsidRPr="00774B45" w:rsidRDefault="00513624" w:rsidP="00513624">
      <w:pPr>
        <w:ind w:left="705"/>
        <w:jc w:val="both"/>
        <w:rPr>
          <w:bCs/>
          <w:i/>
        </w:rPr>
      </w:pPr>
    </w:p>
    <w:p w:rsidR="00513624" w:rsidRPr="00CA1247" w:rsidRDefault="00513624" w:rsidP="00513624">
      <w:pPr>
        <w:ind w:left="705"/>
        <w:jc w:val="both"/>
        <w:rPr>
          <w:bCs/>
        </w:rPr>
      </w:pPr>
    </w:p>
    <w:p w:rsidR="00513624" w:rsidRDefault="00513624" w:rsidP="00513624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513624" w:rsidRDefault="00513624" w:rsidP="00513624">
      <w:pPr>
        <w:ind w:left="708"/>
        <w:jc w:val="both"/>
        <w:rPr>
          <w:b/>
          <w:bCs/>
        </w:rPr>
      </w:pPr>
    </w:p>
    <w:p w:rsidR="00513624" w:rsidRPr="00747A7B" w:rsidRDefault="00513624" w:rsidP="00513624">
      <w:pPr>
        <w:ind w:left="709" w:firstLine="11"/>
        <w:jc w:val="both"/>
        <w:rPr>
          <w:i/>
        </w:rPr>
      </w:pPr>
      <w:r>
        <w:t>účetní závěrku městské části Praha – Štěrboholy sestavenou k </w:t>
      </w:r>
      <w:proofErr w:type="gramStart"/>
      <w:r>
        <w:t>31.12.2015</w:t>
      </w:r>
      <w:proofErr w:type="gramEnd"/>
      <w:r>
        <w:t xml:space="preserve"> všemi hlasy bez připomínek. </w:t>
      </w:r>
    </w:p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>
      <w:pPr>
        <w:jc w:val="both"/>
      </w:pPr>
    </w:p>
    <w:p w:rsidR="00513624" w:rsidRDefault="00513624" w:rsidP="00513624">
      <w:pPr>
        <w:jc w:val="both"/>
      </w:pPr>
    </w:p>
    <w:p w:rsidR="00513624" w:rsidRDefault="00513624" w:rsidP="00513624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13624" w:rsidRDefault="00513624" w:rsidP="0051362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13624" w:rsidRDefault="00513624" w:rsidP="0051362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13624" w:rsidRDefault="00513624" w:rsidP="00513624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Pr="00034A97" w:rsidRDefault="00513624" w:rsidP="00513624">
      <w:pPr>
        <w:pStyle w:val="Nzev"/>
        <w:rPr>
          <w:b/>
          <w:bCs/>
          <w:i/>
          <w:color w:val="0070C0"/>
          <w:sz w:val="32"/>
        </w:rPr>
      </w:pPr>
      <w:r>
        <w:rPr>
          <w:b/>
          <w:bCs/>
          <w:i/>
          <w:color w:val="0070C0"/>
          <w:sz w:val="32"/>
        </w:rPr>
        <w:t xml:space="preserve"> </w:t>
      </w:r>
    </w:p>
    <w:p w:rsidR="00513624" w:rsidRDefault="00513624" w:rsidP="00513624">
      <w:pPr>
        <w:pStyle w:val="Nzev"/>
        <w:rPr>
          <w:b/>
          <w:bCs/>
          <w:sz w:val="32"/>
        </w:rPr>
      </w:pPr>
    </w:p>
    <w:p w:rsidR="00513624" w:rsidRDefault="00513624" w:rsidP="0051362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13624" w:rsidRDefault="00513624" w:rsidP="0051362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13624" w:rsidRDefault="00513624" w:rsidP="00513624">
      <w:pPr>
        <w:pStyle w:val="Nzev"/>
      </w:pPr>
    </w:p>
    <w:p w:rsidR="00513624" w:rsidRDefault="00513624" w:rsidP="00513624">
      <w:pPr>
        <w:pStyle w:val="Nzev"/>
      </w:pPr>
      <w:r>
        <w:t>Usnesení</w:t>
      </w:r>
    </w:p>
    <w:p w:rsidR="00513624" w:rsidRDefault="00513624" w:rsidP="00513624">
      <w:pPr>
        <w:pStyle w:val="Podtitul"/>
      </w:pPr>
      <w:r>
        <w:t>Zastupitelstva městské části Praha – Štěrboholy</w:t>
      </w:r>
    </w:p>
    <w:p w:rsidR="00513624" w:rsidRDefault="00513624" w:rsidP="00513624">
      <w:pPr>
        <w:jc w:val="center"/>
        <w:rPr>
          <w:b/>
          <w:bCs/>
        </w:rPr>
      </w:pPr>
      <w:r>
        <w:rPr>
          <w:b/>
          <w:bCs/>
        </w:rPr>
        <w:t>číslo 16/III</w:t>
      </w:r>
    </w:p>
    <w:p w:rsidR="00513624" w:rsidRDefault="00513624" w:rsidP="00513624">
      <w:pPr>
        <w:jc w:val="center"/>
      </w:pPr>
      <w:r>
        <w:t>ze dne 25.5.2016</w:t>
      </w:r>
    </w:p>
    <w:p w:rsidR="00513624" w:rsidRDefault="00513624" w:rsidP="00513624">
      <w:pPr>
        <w:jc w:val="center"/>
        <w:rPr>
          <w:u w:val="single"/>
        </w:rPr>
      </w:pPr>
      <w:r>
        <w:rPr>
          <w:u w:val="single"/>
        </w:rPr>
        <w:t>k účetní závěrce ZŠ a MŠ Praha 10 – Štěrboholy sestavené k</w:t>
      </w:r>
      <w:r w:rsidR="00136C6C">
        <w:rPr>
          <w:u w:val="single"/>
        </w:rPr>
        <w:t>e dni</w:t>
      </w:r>
      <w:r>
        <w:rPr>
          <w:u w:val="single"/>
        </w:rPr>
        <w:t> </w:t>
      </w:r>
      <w:proofErr w:type="gramStart"/>
      <w:r>
        <w:rPr>
          <w:u w:val="single"/>
        </w:rPr>
        <w:t>31.12.2015</w:t>
      </w:r>
      <w:proofErr w:type="gramEnd"/>
    </w:p>
    <w:p w:rsidR="00513624" w:rsidRDefault="00513624" w:rsidP="00513624">
      <w:pPr>
        <w:jc w:val="both"/>
      </w:pPr>
    </w:p>
    <w:p w:rsidR="00513624" w:rsidRDefault="00513624" w:rsidP="00513624">
      <w:pPr>
        <w:jc w:val="both"/>
      </w:pPr>
    </w:p>
    <w:p w:rsidR="00513624" w:rsidRDefault="00513624" w:rsidP="00513624">
      <w:pPr>
        <w:pStyle w:val="Nadpis1"/>
      </w:pPr>
      <w:r>
        <w:t>Zastupitelstvo městské části Praha – Štěrboholy</w:t>
      </w:r>
    </w:p>
    <w:p w:rsidR="00513624" w:rsidRPr="009E0BDE" w:rsidRDefault="00513624" w:rsidP="00513624"/>
    <w:p w:rsidR="00513624" w:rsidRDefault="00513624" w:rsidP="00513624"/>
    <w:p w:rsidR="00513624" w:rsidRDefault="00513624" w:rsidP="00513624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513624" w:rsidRDefault="00513624" w:rsidP="0051362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3624" w:rsidRDefault="00513624" w:rsidP="00513624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513624" w:rsidRDefault="00513624" w:rsidP="00513624">
      <w:pPr>
        <w:pStyle w:val="Odstavecseseznamem"/>
        <w:numPr>
          <w:ilvl w:val="0"/>
          <w:numId w:val="1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</w:t>
      </w:r>
      <w:r>
        <w:t>5</w:t>
      </w:r>
      <w:proofErr w:type="gramEnd"/>
      <w:r w:rsidRPr="00556344">
        <w:t xml:space="preserve"> podle § 18 zákona o účetnictví – rozvaha (bilance), výkaz zisku a ztráty, příloha k účetní závěrce, přehled </w:t>
      </w:r>
      <w:r>
        <w:t>o pohybu DM, zpráva o hospodaření, přehled hospodaření s prostředky zřizovatele</w:t>
      </w:r>
    </w:p>
    <w:p w:rsidR="00513624" w:rsidRPr="00556344" w:rsidRDefault="00513624" w:rsidP="00513624">
      <w:pPr>
        <w:pStyle w:val="Odstavecseseznamem"/>
        <w:numPr>
          <w:ilvl w:val="0"/>
          <w:numId w:val="1"/>
        </w:numPr>
        <w:jc w:val="both"/>
      </w:pPr>
      <w:r w:rsidRPr="00556344">
        <w:t>inventarizační zpráva za rok 201</w:t>
      </w:r>
      <w:r>
        <w:t xml:space="preserve">5 </w:t>
      </w:r>
      <w:r w:rsidRPr="00556344">
        <w:t xml:space="preserve">podle vyhlášky č. 270/2010 Sb., </w:t>
      </w:r>
    </w:p>
    <w:p w:rsidR="00513624" w:rsidRPr="00556344" w:rsidRDefault="00513624" w:rsidP="00513624">
      <w:pPr>
        <w:pStyle w:val="Odstavecseseznamem"/>
        <w:numPr>
          <w:ilvl w:val="0"/>
          <w:numId w:val="1"/>
        </w:numPr>
        <w:jc w:val="both"/>
      </w:pPr>
      <w:r>
        <w:t xml:space="preserve">zpráva o výsledku kontroly </w:t>
      </w:r>
      <w:r w:rsidRPr="00556344">
        <w:t xml:space="preserve">hospodaření </w:t>
      </w:r>
      <w:r>
        <w:t xml:space="preserve">za rok </w:t>
      </w:r>
      <w:r w:rsidRPr="00556344">
        <w:t>201</w:t>
      </w:r>
      <w:r>
        <w:t>5</w:t>
      </w:r>
    </w:p>
    <w:p w:rsidR="00513624" w:rsidRPr="00774B45" w:rsidRDefault="00513624" w:rsidP="00513624">
      <w:pPr>
        <w:ind w:left="705"/>
        <w:jc w:val="both"/>
        <w:rPr>
          <w:bCs/>
          <w:i/>
        </w:rPr>
      </w:pPr>
    </w:p>
    <w:p w:rsidR="00513624" w:rsidRPr="00CA1247" w:rsidRDefault="00513624" w:rsidP="00513624">
      <w:pPr>
        <w:ind w:left="705"/>
        <w:jc w:val="both"/>
        <w:rPr>
          <w:bCs/>
        </w:rPr>
      </w:pPr>
    </w:p>
    <w:p w:rsidR="00513624" w:rsidRDefault="00513624" w:rsidP="00513624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513624" w:rsidRDefault="00513624" w:rsidP="00513624">
      <w:pPr>
        <w:ind w:left="708"/>
        <w:jc w:val="both"/>
        <w:rPr>
          <w:b/>
          <w:bCs/>
        </w:rPr>
      </w:pPr>
    </w:p>
    <w:p w:rsidR="00513624" w:rsidRPr="00747A7B" w:rsidRDefault="00513624" w:rsidP="00513624">
      <w:pPr>
        <w:ind w:left="709" w:firstLine="11"/>
        <w:jc w:val="both"/>
        <w:rPr>
          <w:i/>
        </w:rPr>
      </w:pPr>
      <w:r>
        <w:t>účetní závěrku Základní školy a Mateřské školy Praha 10 - Štěrboholy sestavenou k </w:t>
      </w:r>
      <w:proofErr w:type="gramStart"/>
      <w:r>
        <w:t>31.12.2015</w:t>
      </w:r>
      <w:proofErr w:type="gramEnd"/>
      <w:r>
        <w:t xml:space="preserve">  všemi hlasy bez připomínek. </w:t>
      </w:r>
    </w:p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/>
    <w:p w:rsidR="00513624" w:rsidRDefault="00513624" w:rsidP="00513624">
      <w:pPr>
        <w:jc w:val="both"/>
      </w:pPr>
    </w:p>
    <w:p w:rsidR="00513624" w:rsidRDefault="00513624" w:rsidP="00513624">
      <w:pPr>
        <w:ind w:left="284" w:hanging="284"/>
        <w:jc w:val="both"/>
      </w:pPr>
    </w:p>
    <w:p w:rsidR="00513624" w:rsidRDefault="00513624" w:rsidP="00513624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13624" w:rsidRDefault="00513624" w:rsidP="0051362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13624" w:rsidRDefault="00513624" w:rsidP="0051362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13624" w:rsidRDefault="00513624" w:rsidP="00513624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13624" w:rsidRDefault="00513624" w:rsidP="00513624"/>
    <w:p w:rsidR="00D8632F" w:rsidRDefault="00D8632F"/>
    <w:p w:rsidR="00B56741" w:rsidRDefault="00B56741"/>
    <w:p w:rsidR="00B56741" w:rsidRDefault="00B56741"/>
    <w:p w:rsidR="00B56741" w:rsidRDefault="00B56741"/>
    <w:p w:rsidR="00B56741" w:rsidRDefault="00B56741"/>
    <w:p w:rsidR="00B56741" w:rsidRDefault="00B56741"/>
    <w:p w:rsidR="00B56741" w:rsidRDefault="00B56741"/>
    <w:p w:rsidR="00B56741" w:rsidRDefault="00B56741"/>
    <w:p w:rsidR="00B56741" w:rsidRDefault="00B56741"/>
    <w:p w:rsidR="00B56741" w:rsidRDefault="00B56741" w:rsidP="00B56741">
      <w:pPr>
        <w:pStyle w:val="Nzev"/>
        <w:rPr>
          <w:b/>
          <w:bCs/>
          <w:sz w:val="32"/>
        </w:rPr>
      </w:pPr>
    </w:p>
    <w:p w:rsidR="00B56741" w:rsidRDefault="00B56741" w:rsidP="00B5674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56741" w:rsidRDefault="00B56741" w:rsidP="00B5674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56741" w:rsidRDefault="00B56741" w:rsidP="00B56741">
      <w:pPr>
        <w:pStyle w:val="Nzev"/>
      </w:pPr>
    </w:p>
    <w:p w:rsidR="00B56741" w:rsidRDefault="00B56741" w:rsidP="00B56741">
      <w:pPr>
        <w:pStyle w:val="Nzev"/>
      </w:pPr>
      <w:r>
        <w:t>Usnesení</w:t>
      </w:r>
    </w:p>
    <w:p w:rsidR="00B56741" w:rsidRDefault="00B56741" w:rsidP="00B56741">
      <w:pPr>
        <w:pStyle w:val="Podtitul"/>
      </w:pPr>
      <w:r>
        <w:t>Zastupitelstva městské části Praha – Štěrboholy</w:t>
      </w:r>
    </w:p>
    <w:p w:rsidR="00B56741" w:rsidRDefault="00B56741" w:rsidP="00B56741">
      <w:pPr>
        <w:jc w:val="center"/>
        <w:rPr>
          <w:b/>
          <w:bCs/>
        </w:rPr>
      </w:pPr>
      <w:r>
        <w:rPr>
          <w:b/>
          <w:bCs/>
        </w:rPr>
        <w:t>číslo 16/IV</w:t>
      </w:r>
    </w:p>
    <w:p w:rsidR="00B56741" w:rsidRDefault="00B56741" w:rsidP="00B56741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B56741" w:rsidRDefault="00B56741" w:rsidP="00B56741">
      <w:pPr>
        <w:jc w:val="center"/>
        <w:rPr>
          <w:u w:val="single"/>
        </w:rPr>
      </w:pPr>
      <w:r>
        <w:rPr>
          <w:u w:val="single"/>
        </w:rPr>
        <w:t>k hospodaření městské části Praha – Štěrboholy v roce 2016</w:t>
      </w:r>
    </w:p>
    <w:p w:rsidR="00B56741" w:rsidRDefault="00B56741" w:rsidP="00B56741">
      <w:pPr>
        <w:jc w:val="both"/>
      </w:pPr>
    </w:p>
    <w:p w:rsidR="00B56741" w:rsidRDefault="00B56741" w:rsidP="00B56741">
      <w:pPr>
        <w:jc w:val="both"/>
      </w:pPr>
    </w:p>
    <w:p w:rsidR="00B56741" w:rsidRDefault="00B56741" w:rsidP="00B56741">
      <w:pPr>
        <w:pStyle w:val="Nadpis1"/>
      </w:pPr>
      <w:r>
        <w:t>Zastupitelstvo městské části Praha – Štěrboholy</w:t>
      </w:r>
    </w:p>
    <w:p w:rsidR="00B56741" w:rsidRPr="009E0BDE" w:rsidRDefault="00B56741" w:rsidP="00B56741"/>
    <w:p w:rsidR="00B56741" w:rsidRDefault="00B56741" w:rsidP="00B56741"/>
    <w:p w:rsidR="00B56741" w:rsidRDefault="00B56741" w:rsidP="00B5674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n a   v ě d o m í</w:t>
      </w:r>
      <w:proofErr w:type="gramEnd"/>
      <w:r>
        <w:rPr>
          <w:b/>
          <w:bCs/>
        </w:rPr>
        <w:t xml:space="preserve">    </w:t>
      </w:r>
    </w:p>
    <w:p w:rsidR="00B56741" w:rsidRDefault="00B56741" w:rsidP="00B5674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56741" w:rsidRPr="00556344" w:rsidRDefault="00B56741" w:rsidP="00B56741">
      <w:pPr>
        <w:ind w:left="708"/>
        <w:jc w:val="both"/>
      </w:pPr>
      <w:r>
        <w:rPr>
          <w:bCs/>
        </w:rPr>
        <w:t>plnění rozpočtu městské části Praha – Štěrboholy k </w:t>
      </w:r>
      <w:proofErr w:type="gramStart"/>
      <w:r>
        <w:rPr>
          <w:bCs/>
        </w:rPr>
        <w:t>31.3.2016</w:t>
      </w:r>
      <w:proofErr w:type="gramEnd"/>
      <w:r>
        <w:rPr>
          <w:bCs/>
        </w:rPr>
        <w:t xml:space="preserve"> – </w:t>
      </w:r>
      <w:r>
        <w:rPr>
          <w:bCs/>
          <w:i/>
        </w:rPr>
        <w:t xml:space="preserve">příloha č. 1 tohoto usnesení </w:t>
      </w:r>
    </w:p>
    <w:p w:rsidR="00B56741" w:rsidRPr="00774B45" w:rsidRDefault="00B56741" w:rsidP="00B56741">
      <w:pPr>
        <w:ind w:left="705"/>
        <w:jc w:val="both"/>
        <w:rPr>
          <w:bCs/>
          <w:i/>
        </w:rPr>
      </w:pPr>
    </w:p>
    <w:p w:rsidR="00B56741" w:rsidRPr="00CA1247" w:rsidRDefault="00B56741" w:rsidP="00B56741">
      <w:pPr>
        <w:ind w:left="705"/>
        <w:jc w:val="both"/>
        <w:rPr>
          <w:bCs/>
        </w:rPr>
      </w:pPr>
    </w:p>
    <w:p w:rsidR="00B56741" w:rsidRDefault="00B56741" w:rsidP="00B5674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B56741" w:rsidRDefault="00B56741" w:rsidP="00B56741">
      <w:pPr>
        <w:ind w:left="708"/>
        <w:jc w:val="both"/>
        <w:rPr>
          <w:b/>
          <w:bCs/>
        </w:rPr>
      </w:pPr>
    </w:p>
    <w:p w:rsidR="00B56741" w:rsidRPr="00B56741" w:rsidRDefault="00B56741" w:rsidP="00B56741">
      <w:pPr>
        <w:ind w:left="709" w:firstLine="11"/>
        <w:jc w:val="both"/>
        <w:rPr>
          <w:i/>
        </w:rPr>
      </w:pPr>
      <w:r>
        <w:t xml:space="preserve">úpravy rozpočtu městské části Praha - Štěrboholy na rok 2016 – </w:t>
      </w:r>
      <w:r>
        <w:rPr>
          <w:i/>
        </w:rPr>
        <w:t>příloha č. 2 tohoto usnesení</w:t>
      </w:r>
    </w:p>
    <w:p w:rsidR="00B56741" w:rsidRDefault="00B56741" w:rsidP="00B56741"/>
    <w:p w:rsidR="00B56741" w:rsidRDefault="00B56741" w:rsidP="00B56741"/>
    <w:p w:rsidR="00B56741" w:rsidRDefault="00B56741" w:rsidP="00B56741"/>
    <w:p w:rsidR="00B56741" w:rsidRDefault="00B56741" w:rsidP="00B56741"/>
    <w:p w:rsidR="00B56741" w:rsidRDefault="00B56741" w:rsidP="00B56741">
      <w:pPr>
        <w:jc w:val="both"/>
      </w:pPr>
    </w:p>
    <w:p w:rsidR="00B56741" w:rsidRDefault="00B56741" w:rsidP="00B56741">
      <w:pPr>
        <w:ind w:left="284" w:hanging="284"/>
        <w:jc w:val="both"/>
      </w:pPr>
    </w:p>
    <w:p w:rsidR="00B56741" w:rsidRDefault="00B56741" w:rsidP="00B5674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B56741" w:rsidRDefault="00B56741" w:rsidP="00B5674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B56741" w:rsidRDefault="00B56741" w:rsidP="00B5674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B56741" w:rsidRDefault="00B56741" w:rsidP="00B5674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56741" w:rsidRDefault="00B56741" w:rsidP="00B56741"/>
    <w:p w:rsidR="00B56741" w:rsidRDefault="00B56741" w:rsidP="00B56741"/>
    <w:p w:rsidR="00B56741" w:rsidRDefault="00B56741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/>
    <w:p w:rsidR="005818C7" w:rsidRDefault="005818C7" w:rsidP="005818C7">
      <w:pPr>
        <w:pStyle w:val="Nzev"/>
        <w:rPr>
          <w:b/>
          <w:bCs/>
          <w:sz w:val="32"/>
        </w:rPr>
      </w:pPr>
    </w:p>
    <w:p w:rsidR="005818C7" w:rsidRDefault="005818C7" w:rsidP="005818C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818C7" w:rsidRDefault="005818C7" w:rsidP="005818C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818C7" w:rsidRDefault="005818C7" w:rsidP="005818C7">
      <w:pPr>
        <w:pStyle w:val="Nzev"/>
      </w:pPr>
    </w:p>
    <w:p w:rsidR="005818C7" w:rsidRDefault="005818C7" w:rsidP="005818C7">
      <w:pPr>
        <w:pStyle w:val="Nzev"/>
      </w:pPr>
      <w:r>
        <w:t>Usnesení</w:t>
      </w:r>
    </w:p>
    <w:p w:rsidR="005818C7" w:rsidRDefault="005818C7" w:rsidP="005818C7">
      <w:pPr>
        <w:pStyle w:val="Podtitul"/>
      </w:pPr>
      <w:r>
        <w:t>Zastupitelstva městské části Praha – Štěrboholy</w:t>
      </w:r>
    </w:p>
    <w:p w:rsidR="005818C7" w:rsidRDefault="005818C7" w:rsidP="005818C7">
      <w:pPr>
        <w:jc w:val="center"/>
        <w:rPr>
          <w:b/>
          <w:bCs/>
        </w:rPr>
      </w:pPr>
      <w:r>
        <w:rPr>
          <w:b/>
          <w:bCs/>
        </w:rPr>
        <w:t>číslo 16/V</w:t>
      </w:r>
    </w:p>
    <w:p w:rsidR="005818C7" w:rsidRDefault="005818C7" w:rsidP="005818C7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5818C7" w:rsidRDefault="005818C7" w:rsidP="005818C7">
      <w:pPr>
        <w:jc w:val="center"/>
        <w:rPr>
          <w:u w:val="single"/>
        </w:rPr>
      </w:pPr>
      <w:r>
        <w:rPr>
          <w:u w:val="single"/>
        </w:rPr>
        <w:t>k prodeji pozemku parc.č. 349/335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5818C7" w:rsidRDefault="005818C7" w:rsidP="005818C7">
      <w:pPr>
        <w:jc w:val="both"/>
      </w:pPr>
    </w:p>
    <w:p w:rsidR="005818C7" w:rsidRDefault="005818C7" w:rsidP="005818C7">
      <w:pPr>
        <w:jc w:val="both"/>
      </w:pPr>
    </w:p>
    <w:p w:rsidR="005818C7" w:rsidRDefault="005818C7" w:rsidP="005818C7">
      <w:pPr>
        <w:pStyle w:val="Nadpis1"/>
      </w:pPr>
      <w:r>
        <w:t>Zastupitelstvo městské části Praha – Štěrboholy</w:t>
      </w:r>
    </w:p>
    <w:p w:rsidR="005818C7" w:rsidRPr="00D466EB" w:rsidRDefault="005818C7" w:rsidP="005818C7"/>
    <w:p w:rsidR="005818C7" w:rsidRDefault="005818C7" w:rsidP="005818C7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5818C7" w:rsidRDefault="005818C7" w:rsidP="005818C7">
      <w:pPr>
        <w:ind w:left="1080" w:hanging="360"/>
        <w:jc w:val="both"/>
      </w:pPr>
    </w:p>
    <w:p w:rsidR="005818C7" w:rsidRPr="009E7703" w:rsidRDefault="005818C7" w:rsidP="005818C7">
      <w:pPr>
        <w:ind w:left="708"/>
        <w:jc w:val="both"/>
        <w:rPr>
          <w:sz w:val="22"/>
          <w:szCs w:val="22"/>
        </w:rPr>
      </w:pPr>
      <w:r w:rsidRPr="00343E4C">
        <w:rPr>
          <w:b/>
          <w:sz w:val="22"/>
          <w:szCs w:val="22"/>
        </w:rPr>
        <w:t xml:space="preserve">prodej části pozemku </w:t>
      </w:r>
      <w:proofErr w:type="spellStart"/>
      <w:r w:rsidRPr="00343E4C">
        <w:rPr>
          <w:b/>
          <w:sz w:val="22"/>
          <w:szCs w:val="22"/>
        </w:rPr>
        <w:t>parc</w:t>
      </w:r>
      <w:proofErr w:type="spellEnd"/>
      <w:r w:rsidRPr="00343E4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43E4C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349/128</w:t>
      </w:r>
      <w:r>
        <w:rPr>
          <w:sz w:val="22"/>
          <w:szCs w:val="22"/>
        </w:rPr>
        <w:t xml:space="preserve"> – ostatní plocha, jiná plocha v </w:t>
      </w:r>
      <w:proofErr w:type="gramStart"/>
      <w:r>
        <w:rPr>
          <w:sz w:val="22"/>
          <w:szCs w:val="22"/>
        </w:rPr>
        <w:t>k.ú.</w:t>
      </w:r>
      <w:proofErr w:type="gramEnd"/>
      <w:r>
        <w:rPr>
          <w:sz w:val="22"/>
          <w:szCs w:val="22"/>
        </w:rPr>
        <w:t xml:space="preserve"> Štěrboholy oddělené geometrickým plánem č. 1212-61/2016 ověřeným Ing. Zdeňkou Přibylovou dne </w:t>
      </w:r>
      <w:proofErr w:type="gramStart"/>
      <w:r>
        <w:rPr>
          <w:sz w:val="22"/>
          <w:szCs w:val="22"/>
        </w:rPr>
        <w:t>29.4.2016</w:t>
      </w:r>
      <w:proofErr w:type="gramEnd"/>
      <w:r>
        <w:rPr>
          <w:sz w:val="22"/>
          <w:szCs w:val="22"/>
        </w:rPr>
        <w:t xml:space="preserve"> pod č. 109/2016 a potvrzeným dne 9.5.2016 Katastrálním úřadem pro hlavní město Prahu pod č. PGP-1564/2016-101  a </w:t>
      </w:r>
      <w:r w:rsidRPr="00343E4C">
        <w:rPr>
          <w:b/>
          <w:sz w:val="22"/>
          <w:szCs w:val="22"/>
        </w:rPr>
        <w:t xml:space="preserve">označené jako </w:t>
      </w:r>
      <w:proofErr w:type="spellStart"/>
      <w:r w:rsidRPr="00343E4C">
        <w:rPr>
          <w:b/>
          <w:sz w:val="22"/>
          <w:szCs w:val="22"/>
        </w:rPr>
        <w:t>parc</w:t>
      </w:r>
      <w:proofErr w:type="spellEnd"/>
      <w:r w:rsidRPr="00343E4C">
        <w:rPr>
          <w:b/>
          <w:sz w:val="22"/>
          <w:szCs w:val="22"/>
        </w:rPr>
        <w:t xml:space="preserve">. č. </w:t>
      </w:r>
      <w:r>
        <w:rPr>
          <w:b/>
          <w:sz w:val="22"/>
          <w:szCs w:val="22"/>
        </w:rPr>
        <w:t>349/335</w:t>
      </w:r>
      <w:r w:rsidRPr="00343E4C">
        <w:rPr>
          <w:b/>
          <w:sz w:val="22"/>
          <w:szCs w:val="22"/>
        </w:rPr>
        <w:t xml:space="preserve"> o výměře </w:t>
      </w:r>
      <w:r>
        <w:rPr>
          <w:b/>
          <w:sz w:val="22"/>
          <w:szCs w:val="22"/>
        </w:rPr>
        <w:t>26</w:t>
      </w:r>
      <w:r w:rsidRPr="00343E4C">
        <w:rPr>
          <w:b/>
          <w:sz w:val="22"/>
          <w:szCs w:val="22"/>
        </w:rPr>
        <w:t xml:space="preserve"> m</w:t>
      </w:r>
      <w:r w:rsidRPr="00343E4C"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paní Ivaně Foxové a panu Christianu </w:t>
      </w:r>
      <w:proofErr w:type="spellStart"/>
      <w:r>
        <w:rPr>
          <w:sz w:val="22"/>
          <w:szCs w:val="22"/>
        </w:rPr>
        <w:t>Foxovi</w:t>
      </w:r>
      <w:proofErr w:type="spellEnd"/>
      <w:r>
        <w:rPr>
          <w:sz w:val="22"/>
          <w:szCs w:val="22"/>
        </w:rPr>
        <w:t>, bytem Pod Areálem 451/35, 102 00 Praha 10 za cenu 4550 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tj. 118 300 Kč. </w:t>
      </w:r>
    </w:p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818C7" w:rsidRDefault="005818C7" w:rsidP="005818C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</w:t>
      </w:r>
      <w:proofErr w:type="gramStart"/>
      <w:r>
        <w:rPr>
          <w:bCs/>
        </w:rPr>
        <w:t xml:space="preserve">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Jindřich</w:t>
      </w:r>
      <w:proofErr w:type="gramEnd"/>
      <w:r>
        <w:rPr>
          <w:bCs/>
        </w:rPr>
        <w:t xml:space="preserve"> Oplíštil </w:t>
      </w:r>
    </w:p>
    <w:p w:rsidR="005818C7" w:rsidRDefault="005818C7" w:rsidP="005818C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818C7" w:rsidRDefault="005818C7" w:rsidP="005818C7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818C7" w:rsidRDefault="005818C7" w:rsidP="005818C7">
      <w:pPr>
        <w:jc w:val="both"/>
      </w:pPr>
    </w:p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Pr="0046095F" w:rsidRDefault="005818C7" w:rsidP="005818C7">
      <w:pPr>
        <w:pStyle w:val="Nzev"/>
        <w:rPr>
          <w:b/>
          <w:bCs/>
          <w:i/>
          <w:color w:val="0070C0"/>
          <w:sz w:val="32"/>
        </w:rPr>
      </w:pPr>
      <w:r>
        <w:rPr>
          <w:b/>
          <w:bCs/>
          <w:i/>
          <w:color w:val="0070C0"/>
          <w:sz w:val="32"/>
        </w:rPr>
        <w:t xml:space="preserve"> </w:t>
      </w:r>
    </w:p>
    <w:p w:rsidR="005818C7" w:rsidRDefault="005818C7" w:rsidP="005818C7">
      <w:pPr>
        <w:pStyle w:val="Nzev"/>
        <w:rPr>
          <w:b/>
          <w:bCs/>
          <w:sz w:val="32"/>
        </w:rPr>
      </w:pPr>
    </w:p>
    <w:p w:rsidR="005818C7" w:rsidRDefault="005818C7" w:rsidP="005818C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818C7" w:rsidRDefault="005818C7" w:rsidP="005818C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818C7" w:rsidRDefault="005818C7" w:rsidP="005818C7">
      <w:pPr>
        <w:pStyle w:val="Nzev"/>
      </w:pPr>
    </w:p>
    <w:p w:rsidR="005818C7" w:rsidRDefault="005818C7" w:rsidP="005818C7">
      <w:pPr>
        <w:pStyle w:val="Nzev"/>
      </w:pPr>
      <w:r>
        <w:t>Usnesení</w:t>
      </w:r>
    </w:p>
    <w:p w:rsidR="005818C7" w:rsidRDefault="005818C7" w:rsidP="005818C7">
      <w:pPr>
        <w:pStyle w:val="Podtitul"/>
      </w:pPr>
      <w:r>
        <w:t>Zastupitelstva městské části Praha – Štěrboholy</w:t>
      </w:r>
    </w:p>
    <w:p w:rsidR="005818C7" w:rsidRDefault="005818C7" w:rsidP="005818C7">
      <w:pPr>
        <w:jc w:val="center"/>
        <w:rPr>
          <w:b/>
          <w:bCs/>
        </w:rPr>
      </w:pPr>
      <w:r>
        <w:rPr>
          <w:b/>
          <w:bCs/>
        </w:rPr>
        <w:t>číslo 16/VI</w:t>
      </w:r>
    </w:p>
    <w:p w:rsidR="005818C7" w:rsidRDefault="005818C7" w:rsidP="005818C7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5818C7" w:rsidRDefault="005818C7" w:rsidP="005818C7">
      <w:pPr>
        <w:jc w:val="center"/>
        <w:rPr>
          <w:u w:val="single"/>
        </w:rPr>
      </w:pPr>
      <w:r>
        <w:rPr>
          <w:u w:val="single"/>
        </w:rPr>
        <w:t>k valorizaci nájemného za nebytový prostor v objektu ZŠ a MŠ</w:t>
      </w:r>
    </w:p>
    <w:p w:rsidR="005818C7" w:rsidRDefault="005818C7" w:rsidP="005818C7">
      <w:pPr>
        <w:jc w:val="both"/>
      </w:pPr>
    </w:p>
    <w:p w:rsidR="005818C7" w:rsidRDefault="005818C7" w:rsidP="005818C7">
      <w:pPr>
        <w:jc w:val="both"/>
      </w:pPr>
    </w:p>
    <w:p w:rsidR="005818C7" w:rsidRDefault="005818C7" w:rsidP="005818C7">
      <w:pPr>
        <w:jc w:val="both"/>
      </w:pPr>
    </w:p>
    <w:p w:rsidR="005818C7" w:rsidRDefault="005818C7" w:rsidP="005818C7">
      <w:pPr>
        <w:pStyle w:val="Nadpis1"/>
      </w:pPr>
      <w:r>
        <w:t>Zastupitelstvo městské části Praha – Štěrboholy</w:t>
      </w:r>
    </w:p>
    <w:p w:rsidR="005818C7" w:rsidRDefault="005818C7" w:rsidP="005818C7"/>
    <w:p w:rsidR="005818C7" w:rsidRDefault="005818C7" w:rsidP="005818C7">
      <w:pPr>
        <w:ind w:left="360" w:firstLine="345"/>
        <w:jc w:val="both"/>
        <w:rPr>
          <w:b/>
          <w:bCs/>
        </w:rPr>
      </w:pPr>
      <w:proofErr w:type="gramStart"/>
      <w:r>
        <w:rPr>
          <w:b/>
          <w:bCs/>
        </w:rPr>
        <w:t>s o u h l a s í</w:t>
      </w:r>
      <w:proofErr w:type="gramEnd"/>
      <w:r>
        <w:rPr>
          <w:b/>
          <w:bCs/>
        </w:rPr>
        <w:t xml:space="preserve"> </w:t>
      </w:r>
    </w:p>
    <w:p w:rsidR="005818C7" w:rsidRDefault="005818C7" w:rsidP="005818C7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818C7" w:rsidRPr="00774B45" w:rsidRDefault="005818C7" w:rsidP="005818C7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5818C7" w:rsidRDefault="005818C7" w:rsidP="005818C7">
      <w:pPr>
        <w:ind w:left="705"/>
        <w:jc w:val="both"/>
        <w:rPr>
          <w:bCs/>
        </w:rPr>
      </w:pPr>
      <w:r>
        <w:rPr>
          <w:bCs/>
        </w:rPr>
        <w:t>s tím, že nájemné za nebytový prostor v objektu Základní školy a Mateřské školy Praha 10 – Štěrboholy – keramická dílna – nebude v roce 2016 zvyšováno o míru inflace.</w:t>
      </w:r>
    </w:p>
    <w:p w:rsidR="005818C7" w:rsidRPr="00CA1247" w:rsidRDefault="005818C7" w:rsidP="005818C7">
      <w:pPr>
        <w:ind w:left="705"/>
        <w:jc w:val="both"/>
        <w:rPr>
          <w:bCs/>
        </w:rPr>
      </w:pPr>
    </w:p>
    <w:p w:rsidR="005818C7" w:rsidRDefault="005818C7" w:rsidP="005818C7"/>
    <w:p w:rsidR="005818C7" w:rsidRDefault="005818C7" w:rsidP="005818C7">
      <w:pPr>
        <w:jc w:val="both"/>
      </w:pPr>
    </w:p>
    <w:p w:rsidR="005818C7" w:rsidRDefault="005818C7" w:rsidP="005818C7">
      <w:pPr>
        <w:jc w:val="both"/>
      </w:pPr>
    </w:p>
    <w:p w:rsidR="005818C7" w:rsidRDefault="005818C7" w:rsidP="005818C7">
      <w:pPr>
        <w:jc w:val="both"/>
      </w:pPr>
    </w:p>
    <w:p w:rsidR="005818C7" w:rsidRDefault="005818C7" w:rsidP="005818C7">
      <w:pPr>
        <w:jc w:val="both"/>
      </w:pPr>
    </w:p>
    <w:p w:rsidR="005818C7" w:rsidRDefault="005818C7" w:rsidP="005818C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818C7" w:rsidRDefault="005818C7" w:rsidP="005818C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818C7" w:rsidRDefault="005818C7" w:rsidP="005818C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818C7" w:rsidRDefault="005818C7" w:rsidP="005818C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 w:rsidP="005818C7"/>
    <w:p w:rsidR="005818C7" w:rsidRDefault="005818C7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/>
    <w:p w:rsidR="008E77CF" w:rsidRDefault="008E77CF" w:rsidP="008E77CF">
      <w:pPr>
        <w:pStyle w:val="Nzev"/>
        <w:rPr>
          <w:b/>
          <w:bCs/>
          <w:sz w:val="32"/>
        </w:rPr>
      </w:pPr>
    </w:p>
    <w:p w:rsidR="008E77CF" w:rsidRDefault="008E77CF" w:rsidP="008E77C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E77CF" w:rsidRDefault="008E77CF" w:rsidP="008E77C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E77CF" w:rsidRDefault="008E77CF" w:rsidP="008E77CF">
      <w:pPr>
        <w:pStyle w:val="Nzev"/>
      </w:pPr>
    </w:p>
    <w:p w:rsidR="008E77CF" w:rsidRDefault="008E77CF" w:rsidP="008E77CF">
      <w:pPr>
        <w:pStyle w:val="Nzev"/>
      </w:pPr>
      <w:r>
        <w:t>Usnesení</w:t>
      </w:r>
    </w:p>
    <w:p w:rsidR="008E77CF" w:rsidRDefault="008E77CF" w:rsidP="008E77CF">
      <w:pPr>
        <w:pStyle w:val="Podtitul"/>
      </w:pPr>
      <w:r>
        <w:t>Zastupitelstva městské části Praha – Štěrboholy</w:t>
      </w:r>
    </w:p>
    <w:p w:rsidR="008E77CF" w:rsidRDefault="008E77CF" w:rsidP="008E77CF">
      <w:pPr>
        <w:jc w:val="center"/>
        <w:rPr>
          <w:b/>
          <w:bCs/>
        </w:rPr>
      </w:pPr>
      <w:r>
        <w:rPr>
          <w:b/>
          <w:bCs/>
        </w:rPr>
        <w:t>číslo 16/VI</w:t>
      </w:r>
      <w:r>
        <w:rPr>
          <w:b/>
          <w:bCs/>
        </w:rPr>
        <w:t>I</w:t>
      </w:r>
    </w:p>
    <w:p w:rsidR="008E77CF" w:rsidRDefault="008E77CF" w:rsidP="008E77CF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8E77CF" w:rsidRDefault="008E77CF" w:rsidP="008E77CF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zadání veřejné zakázky „Stavba budovy Úřadu městské části Praha – Štěrboholy  - PROJEKTOVÁ DOKUMENTACE“</w:t>
      </w:r>
    </w:p>
    <w:p w:rsidR="008E77CF" w:rsidRDefault="008E77CF" w:rsidP="008E77CF">
      <w:pPr>
        <w:jc w:val="both"/>
      </w:pPr>
    </w:p>
    <w:p w:rsidR="008E77CF" w:rsidRDefault="008E77CF" w:rsidP="008E77CF">
      <w:pPr>
        <w:jc w:val="both"/>
      </w:pPr>
    </w:p>
    <w:p w:rsidR="008E77CF" w:rsidRDefault="008E77CF" w:rsidP="008E77CF">
      <w:pPr>
        <w:jc w:val="both"/>
      </w:pPr>
    </w:p>
    <w:p w:rsidR="008E77CF" w:rsidRDefault="008E77CF" w:rsidP="008E77CF">
      <w:pPr>
        <w:pStyle w:val="Nadpis1"/>
      </w:pPr>
      <w:r>
        <w:t>Zastupitelstvo městské části Praha – Štěrboholy</w:t>
      </w:r>
    </w:p>
    <w:p w:rsidR="008E77CF" w:rsidRDefault="008E77CF" w:rsidP="008E77CF"/>
    <w:p w:rsidR="008E77CF" w:rsidRDefault="008E77CF" w:rsidP="008E77CF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8E77CF" w:rsidRDefault="008E77CF" w:rsidP="008E77CF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E77CF" w:rsidRPr="00774B45" w:rsidRDefault="008E77CF" w:rsidP="008E77CF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8E77CF" w:rsidRDefault="008E77CF" w:rsidP="008E77CF">
      <w:pPr>
        <w:ind w:left="705"/>
        <w:jc w:val="both"/>
        <w:rPr>
          <w:bCs/>
        </w:rPr>
      </w:pPr>
      <w:r>
        <w:rPr>
          <w:bCs/>
        </w:rPr>
        <w:t>o výběru nejvhodnější nabídky výše uvedené veřejné zakázky malého rozsahu zadané ve výběrovém řízení, níže uvedenému vybranému uchazeči:</w:t>
      </w:r>
    </w:p>
    <w:p w:rsidR="008E77CF" w:rsidRDefault="008E77CF" w:rsidP="008E77CF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  <w:t>CUBESPACE s.r.o.</w:t>
      </w:r>
    </w:p>
    <w:p w:rsidR="008E77CF" w:rsidRDefault="008E77CF" w:rsidP="008E77CF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  <w:t>Na</w:t>
      </w:r>
      <w:r w:rsidR="00A47F6F">
        <w:rPr>
          <w:bCs/>
        </w:rPr>
        <w:t xml:space="preserve">d </w:t>
      </w:r>
      <w:proofErr w:type="spellStart"/>
      <w:r w:rsidR="00A47F6F">
        <w:rPr>
          <w:bCs/>
        </w:rPr>
        <w:t>Šetelkou</w:t>
      </w:r>
      <w:proofErr w:type="spellEnd"/>
      <w:r>
        <w:rPr>
          <w:bCs/>
        </w:rPr>
        <w:t xml:space="preserve"> 481, </w:t>
      </w:r>
      <w:proofErr w:type="gramStart"/>
      <w:r>
        <w:rPr>
          <w:bCs/>
        </w:rPr>
        <w:t>180 00  Praha</w:t>
      </w:r>
      <w:proofErr w:type="gramEnd"/>
      <w:r>
        <w:rPr>
          <w:bCs/>
        </w:rPr>
        <w:t xml:space="preserve"> 8</w:t>
      </w:r>
    </w:p>
    <w:p w:rsidR="008E77CF" w:rsidRDefault="008E77CF" w:rsidP="008E77CF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  <w:t>27886794</w:t>
      </w:r>
    </w:p>
    <w:p w:rsidR="008E77CF" w:rsidRPr="00CA1247" w:rsidRDefault="008E77CF" w:rsidP="008E77CF">
      <w:pPr>
        <w:ind w:left="705"/>
        <w:jc w:val="both"/>
        <w:rPr>
          <w:bCs/>
        </w:rPr>
      </w:pPr>
    </w:p>
    <w:p w:rsidR="008E77CF" w:rsidRDefault="008E77CF" w:rsidP="008E77CF"/>
    <w:p w:rsidR="008E77CF" w:rsidRDefault="008E77CF" w:rsidP="008E77CF">
      <w:pPr>
        <w:jc w:val="both"/>
      </w:pPr>
    </w:p>
    <w:p w:rsidR="008E77CF" w:rsidRDefault="008E77CF" w:rsidP="008E77CF">
      <w:pPr>
        <w:jc w:val="both"/>
      </w:pPr>
    </w:p>
    <w:p w:rsidR="008E77CF" w:rsidRDefault="008E77CF" w:rsidP="008E77CF">
      <w:pPr>
        <w:jc w:val="both"/>
      </w:pPr>
    </w:p>
    <w:p w:rsidR="008E77CF" w:rsidRDefault="008E77CF" w:rsidP="008E77CF">
      <w:pPr>
        <w:jc w:val="both"/>
      </w:pPr>
    </w:p>
    <w:p w:rsidR="008E77CF" w:rsidRDefault="008E77CF" w:rsidP="008E77C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E77CF" w:rsidRDefault="008E77CF" w:rsidP="008E77C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8E77CF" w:rsidRDefault="008E77CF" w:rsidP="008E77C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E77CF" w:rsidRDefault="008E77CF" w:rsidP="008E77CF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E77CF" w:rsidRDefault="008E77CF" w:rsidP="008E77CF"/>
    <w:p w:rsidR="008E77CF" w:rsidRDefault="008E77CF" w:rsidP="008E77CF"/>
    <w:p w:rsidR="008E77CF" w:rsidRDefault="008E77CF" w:rsidP="008E77CF"/>
    <w:p w:rsidR="008E77CF" w:rsidRDefault="008E77CF" w:rsidP="008E77CF"/>
    <w:p w:rsidR="008E77CF" w:rsidRDefault="008E77CF" w:rsidP="008E77CF"/>
    <w:p w:rsidR="008E77CF" w:rsidRDefault="008E77CF" w:rsidP="008E77CF"/>
    <w:p w:rsidR="008E77CF" w:rsidRDefault="008E77CF" w:rsidP="008E77CF"/>
    <w:p w:rsidR="008E77CF" w:rsidRDefault="008E77CF"/>
    <w:p w:rsidR="008E77CF" w:rsidRDefault="008E77CF"/>
    <w:p w:rsidR="007419FB" w:rsidRDefault="007419FB"/>
    <w:p w:rsidR="007419FB" w:rsidRDefault="007419FB"/>
    <w:p w:rsidR="007419FB" w:rsidRDefault="007419FB"/>
    <w:p w:rsidR="007419FB" w:rsidRDefault="007419FB"/>
    <w:p w:rsidR="007419FB" w:rsidRDefault="007419FB"/>
    <w:p w:rsidR="007419FB" w:rsidRDefault="007419FB"/>
    <w:p w:rsidR="007419FB" w:rsidRDefault="007419FB" w:rsidP="007419FB">
      <w:pPr>
        <w:pStyle w:val="Nzev"/>
        <w:rPr>
          <w:b/>
          <w:bCs/>
          <w:sz w:val="32"/>
        </w:rPr>
      </w:pPr>
    </w:p>
    <w:p w:rsidR="007419FB" w:rsidRDefault="007419FB" w:rsidP="007419F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419FB" w:rsidRDefault="007419FB" w:rsidP="007419F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419FB" w:rsidRDefault="007419FB" w:rsidP="007419FB">
      <w:pPr>
        <w:pStyle w:val="Nzev"/>
      </w:pPr>
    </w:p>
    <w:p w:rsidR="007419FB" w:rsidRDefault="007419FB" w:rsidP="007419FB">
      <w:pPr>
        <w:pStyle w:val="Nzev"/>
      </w:pPr>
      <w:r>
        <w:t>Usnesení</w:t>
      </w:r>
    </w:p>
    <w:p w:rsidR="007419FB" w:rsidRDefault="007419FB" w:rsidP="007419FB">
      <w:pPr>
        <w:pStyle w:val="Podtitul"/>
      </w:pPr>
      <w:r>
        <w:t>Zastupitelstva městské části Praha – Štěrboholy</w:t>
      </w:r>
    </w:p>
    <w:p w:rsidR="007419FB" w:rsidRDefault="007419FB" w:rsidP="007419FB">
      <w:pPr>
        <w:jc w:val="center"/>
        <w:rPr>
          <w:b/>
          <w:bCs/>
        </w:rPr>
      </w:pPr>
      <w:r>
        <w:rPr>
          <w:b/>
          <w:bCs/>
        </w:rPr>
        <w:t>číslo 16/VII</w:t>
      </w:r>
      <w:r>
        <w:rPr>
          <w:b/>
          <w:bCs/>
        </w:rPr>
        <w:t>I</w:t>
      </w:r>
    </w:p>
    <w:p w:rsidR="007419FB" w:rsidRDefault="007419FB" w:rsidP="007419FB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7419FB" w:rsidRDefault="007419FB" w:rsidP="007419FB">
      <w:pPr>
        <w:jc w:val="center"/>
        <w:rPr>
          <w:u w:val="single"/>
        </w:rPr>
      </w:pPr>
      <w:r>
        <w:rPr>
          <w:u w:val="single"/>
        </w:rPr>
        <w:t>k zadání veřejné zakázky „</w:t>
      </w:r>
      <w:r>
        <w:rPr>
          <w:u w:val="single"/>
        </w:rPr>
        <w:t xml:space="preserve">Úprava 1. a 2. NP budovy ZŠ – </w:t>
      </w:r>
    </w:p>
    <w:p w:rsidR="007419FB" w:rsidRDefault="007419FB" w:rsidP="007419FB">
      <w:pPr>
        <w:jc w:val="center"/>
        <w:rPr>
          <w:u w:val="single"/>
        </w:rPr>
      </w:pPr>
      <w:r>
        <w:rPr>
          <w:u w:val="single"/>
        </w:rPr>
        <w:t>DODATEČNÉ STAVEBNÍ PRÁCE“</w:t>
      </w:r>
    </w:p>
    <w:p w:rsidR="007419FB" w:rsidRDefault="007419FB" w:rsidP="007419FB">
      <w:pPr>
        <w:jc w:val="both"/>
      </w:pPr>
    </w:p>
    <w:p w:rsidR="007419FB" w:rsidRDefault="007419FB" w:rsidP="007419FB">
      <w:pPr>
        <w:jc w:val="both"/>
      </w:pPr>
    </w:p>
    <w:p w:rsidR="007419FB" w:rsidRDefault="007419FB" w:rsidP="007419FB">
      <w:pPr>
        <w:jc w:val="both"/>
      </w:pPr>
    </w:p>
    <w:p w:rsidR="007419FB" w:rsidRDefault="007419FB" w:rsidP="007419FB">
      <w:pPr>
        <w:pStyle w:val="Nadpis1"/>
      </w:pPr>
      <w:r>
        <w:t>Zastupitelstvo městské části Praha – Štěrboholy</w:t>
      </w:r>
    </w:p>
    <w:p w:rsidR="007419FB" w:rsidRDefault="007419FB" w:rsidP="007419FB"/>
    <w:p w:rsidR="007419FB" w:rsidRDefault="007419FB" w:rsidP="007419FB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7419FB" w:rsidRDefault="007419FB" w:rsidP="007419FB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419FB" w:rsidRPr="00774B45" w:rsidRDefault="007419FB" w:rsidP="007419FB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7419FB" w:rsidRDefault="007419FB" w:rsidP="007419FB">
      <w:pPr>
        <w:ind w:left="705"/>
        <w:jc w:val="both"/>
        <w:rPr>
          <w:bCs/>
        </w:rPr>
      </w:pPr>
      <w:r>
        <w:rPr>
          <w:bCs/>
        </w:rPr>
        <w:t>o výběru nejvhodnější nabídky výše uvedené veřejné zakázky malého rozsahu zadané ve výběrovém řízení, níže uvedenému vybranému uchazeči:</w:t>
      </w:r>
    </w:p>
    <w:p w:rsidR="007419FB" w:rsidRDefault="007419FB" w:rsidP="007419FB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STIGMA</w:t>
      </w:r>
      <w:r>
        <w:rPr>
          <w:bCs/>
        </w:rPr>
        <w:t xml:space="preserve"> s.r.o.</w:t>
      </w:r>
    </w:p>
    <w:p w:rsidR="007419FB" w:rsidRDefault="007419FB" w:rsidP="007419FB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Pobřežní 249/46</w:t>
      </w:r>
      <w:r>
        <w:rPr>
          <w:bCs/>
        </w:rPr>
        <w:t xml:space="preserve">, </w:t>
      </w:r>
      <w:proofErr w:type="gramStart"/>
      <w:r>
        <w:rPr>
          <w:bCs/>
        </w:rPr>
        <w:t>18</w:t>
      </w:r>
      <w:r>
        <w:rPr>
          <w:bCs/>
        </w:rPr>
        <w:t>6</w:t>
      </w:r>
      <w:r>
        <w:rPr>
          <w:bCs/>
        </w:rPr>
        <w:t xml:space="preserve"> 00  Praha</w:t>
      </w:r>
      <w:proofErr w:type="gramEnd"/>
      <w:r>
        <w:rPr>
          <w:bCs/>
        </w:rPr>
        <w:t xml:space="preserve"> 8</w:t>
      </w:r>
    </w:p>
    <w:p w:rsidR="007419FB" w:rsidRDefault="007419FB" w:rsidP="007419FB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26176645</w:t>
      </w:r>
    </w:p>
    <w:p w:rsidR="007419FB" w:rsidRPr="00CA1247" w:rsidRDefault="007419FB" w:rsidP="007419FB">
      <w:pPr>
        <w:ind w:left="705"/>
        <w:jc w:val="both"/>
        <w:rPr>
          <w:bCs/>
        </w:rPr>
      </w:pPr>
    </w:p>
    <w:p w:rsidR="007419FB" w:rsidRDefault="007419FB" w:rsidP="007419FB"/>
    <w:p w:rsidR="007419FB" w:rsidRDefault="007419FB" w:rsidP="007419FB">
      <w:pPr>
        <w:jc w:val="both"/>
      </w:pPr>
    </w:p>
    <w:p w:rsidR="007419FB" w:rsidRDefault="007419FB" w:rsidP="007419FB">
      <w:pPr>
        <w:jc w:val="both"/>
      </w:pPr>
    </w:p>
    <w:p w:rsidR="007419FB" w:rsidRDefault="007419FB" w:rsidP="007419FB">
      <w:pPr>
        <w:jc w:val="both"/>
      </w:pPr>
    </w:p>
    <w:p w:rsidR="007419FB" w:rsidRDefault="007419FB" w:rsidP="007419FB">
      <w:pPr>
        <w:jc w:val="both"/>
      </w:pPr>
    </w:p>
    <w:p w:rsidR="007419FB" w:rsidRDefault="007419FB" w:rsidP="007419FB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7419FB" w:rsidRDefault="007419FB" w:rsidP="007419F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7419FB" w:rsidRDefault="007419FB" w:rsidP="007419F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7419FB" w:rsidRDefault="007419FB" w:rsidP="007419FB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419FB" w:rsidRDefault="007419FB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/>
    <w:p w:rsidR="00167150" w:rsidRDefault="00167150" w:rsidP="00167150">
      <w:pPr>
        <w:pStyle w:val="Nzev"/>
        <w:rPr>
          <w:b/>
          <w:bCs/>
          <w:sz w:val="32"/>
        </w:rPr>
      </w:pPr>
    </w:p>
    <w:p w:rsidR="00167150" w:rsidRDefault="00167150" w:rsidP="00167150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67150" w:rsidRDefault="00167150" w:rsidP="00167150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67150" w:rsidRDefault="00167150" w:rsidP="00167150">
      <w:pPr>
        <w:pStyle w:val="Nzev"/>
      </w:pPr>
    </w:p>
    <w:p w:rsidR="00167150" w:rsidRDefault="00167150" w:rsidP="00167150">
      <w:pPr>
        <w:pStyle w:val="Nzev"/>
      </w:pPr>
      <w:r>
        <w:t>Usnesení</w:t>
      </w:r>
    </w:p>
    <w:p w:rsidR="00167150" w:rsidRDefault="00167150" w:rsidP="00167150">
      <w:pPr>
        <w:pStyle w:val="Podtitul"/>
      </w:pPr>
      <w:r>
        <w:t>Zastupitelstva městské části Praha – Štěrboholy</w:t>
      </w:r>
    </w:p>
    <w:p w:rsidR="00167150" w:rsidRDefault="00167150" w:rsidP="00167150">
      <w:pPr>
        <w:jc w:val="center"/>
        <w:rPr>
          <w:b/>
          <w:bCs/>
        </w:rPr>
      </w:pPr>
      <w:r>
        <w:rPr>
          <w:b/>
          <w:bCs/>
        </w:rPr>
        <w:t>číslo 16/IX</w:t>
      </w:r>
    </w:p>
    <w:p w:rsidR="00167150" w:rsidRDefault="00167150" w:rsidP="00167150">
      <w:pPr>
        <w:jc w:val="center"/>
      </w:pPr>
      <w:r>
        <w:t xml:space="preserve">ze dne </w:t>
      </w:r>
      <w:proofErr w:type="gramStart"/>
      <w:r>
        <w:t>25.5.2016</w:t>
      </w:r>
      <w:proofErr w:type="gramEnd"/>
    </w:p>
    <w:p w:rsidR="00167150" w:rsidRDefault="00167150" w:rsidP="00167150">
      <w:pPr>
        <w:jc w:val="center"/>
        <w:rPr>
          <w:u w:val="single"/>
        </w:rPr>
      </w:pPr>
      <w:r>
        <w:rPr>
          <w:u w:val="single"/>
        </w:rPr>
        <w:t>k zadání veřejné zakázky „</w:t>
      </w:r>
      <w:r>
        <w:rPr>
          <w:u w:val="single"/>
        </w:rPr>
        <w:t xml:space="preserve">Přestavba ZŠ Štěrboholy – </w:t>
      </w:r>
    </w:p>
    <w:p w:rsidR="00167150" w:rsidRDefault="00167150" w:rsidP="00167150">
      <w:pPr>
        <w:jc w:val="center"/>
        <w:rPr>
          <w:u w:val="single"/>
        </w:rPr>
      </w:pPr>
      <w:r>
        <w:rPr>
          <w:u w:val="single"/>
        </w:rPr>
        <w:t>PROJEKTOVÁ DOKUMENTACE“</w:t>
      </w:r>
    </w:p>
    <w:p w:rsidR="00167150" w:rsidRDefault="00167150" w:rsidP="00167150">
      <w:pPr>
        <w:jc w:val="both"/>
      </w:pPr>
    </w:p>
    <w:p w:rsidR="00167150" w:rsidRDefault="00167150" w:rsidP="00167150">
      <w:pPr>
        <w:jc w:val="both"/>
      </w:pPr>
    </w:p>
    <w:p w:rsidR="00167150" w:rsidRDefault="00167150" w:rsidP="00167150">
      <w:pPr>
        <w:jc w:val="both"/>
      </w:pPr>
    </w:p>
    <w:p w:rsidR="00167150" w:rsidRDefault="00167150" w:rsidP="00167150">
      <w:pPr>
        <w:pStyle w:val="Nadpis1"/>
      </w:pPr>
      <w:r>
        <w:t>Zastupitelstvo městské části Praha – Štěrboholy</w:t>
      </w:r>
    </w:p>
    <w:p w:rsidR="00167150" w:rsidRDefault="00167150" w:rsidP="00167150"/>
    <w:p w:rsidR="00167150" w:rsidRDefault="00167150" w:rsidP="00167150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167150" w:rsidRDefault="00167150" w:rsidP="00167150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67150" w:rsidRPr="00774B45" w:rsidRDefault="00167150" w:rsidP="00167150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167150" w:rsidRDefault="00167150" w:rsidP="00167150">
      <w:pPr>
        <w:ind w:left="705"/>
        <w:jc w:val="both"/>
        <w:rPr>
          <w:bCs/>
        </w:rPr>
      </w:pPr>
      <w:r>
        <w:rPr>
          <w:bCs/>
        </w:rPr>
        <w:t>o výběru nejvhodnější nabídky výše uvedené veřejné zakázky malého rozsahu zadané ve výběrovém řízení, níže uvedenému vybranému uchazeči:</w:t>
      </w:r>
    </w:p>
    <w:p w:rsidR="00167150" w:rsidRDefault="00167150" w:rsidP="00167150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MCT-RR</w:t>
      </w:r>
      <w:r>
        <w:rPr>
          <w:bCs/>
        </w:rPr>
        <w:t xml:space="preserve"> s.r.o.</w:t>
      </w:r>
    </w:p>
    <w:p w:rsidR="00167150" w:rsidRDefault="00167150" w:rsidP="00167150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Kolová 212/4, </w:t>
      </w:r>
      <w:proofErr w:type="gramStart"/>
      <w:r>
        <w:rPr>
          <w:bCs/>
        </w:rPr>
        <w:t>153 00  Praha</w:t>
      </w:r>
      <w:proofErr w:type="gramEnd"/>
      <w:r>
        <w:rPr>
          <w:bCs/>
        </w:rPr>
        <w:t xml:space="preserve"> 5</w:t>
      </w:r>
    </w:p>
    <w:p w:rsidR="00167150" w:rsidRDefault="00167150" w:rsidP="00167150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24130389</w:t>
      </w:r>
    </w:p>
    <w:p w:rsidR="00167150" w:rsidRPr="00CA1247" w:rsidRDefault="00167150" w:rsidP="00167150">
      <w:pPr>
        <w:ind w:left="705"/>
        <w:jc w:val="both"/>
        <w:rPr>
          <w:bCs/>
        </w:rPr>
      </w:pPr>
    </w:p>
    <w:p w:rsidR="00167150" w:rsidRDefault="00167150" w:rsidP="00167150"/>
    <w:p w:rsidR="00167150" w:rsidRDefault="00167150" w:rsidP="00167150">
      <w:pPr>
        <w:jc w:val="both"/>
      </w:pPr>
    </w:p>
    <w:p w:rsidR="00167150" w:rsidRDefault="00167150" w:rsidP="00167150">
      <w:pPr>
        <w:jc w:val="both"/>
      </w:pPr>
    </w:p>
    <w:p w:rsidR="00167150" w:rsidRDefault="00167150" w:rsidP="00167150">
      <w:pPr>
        <w:jc w:val="both"/>
      </w:pPr>
    </w:p>
    <w:p w:rsidR="00167150" w:rsidRDefault="00167150" w:rsidP="00167150">
      <w:pPr>
        <w:jc w:val="both"/>
      </w:pPr>
    </w:p>
    <w:p w:rsidR="00167150" w:rsidRDefault="00167150" w:rsidP="00167150">
      <w:pPr>
        <w:ind w:left="708" w:firstLine="708"/>
        <w:jc w:val="both"/>
        <w:rPr>
          <w:bCs/>
        </w:rPr>
      </w:pPr>
      <w:r>
        <w:rPr>
          <w:bCs/>
        </w:rPr>
        <w:t>............................</w:t>
      </w:r>
      <w:bookmarkStart w:id="0" w:name="_GoBack"/>
      <w:bookmarkEnd w:id="0"/>
      <w:r>
        <w:rPr>
          <w:bCs/>
        </w:rPr>
        <w:t>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67150" w:rsidRDefault="00167150" w:rsidP="0016715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67150" w:rsidRDefault="00167150" w:rsidP="0016715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67150" w:rsidRDefault="00167150" w:rsidP="0016715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67150" w:rsidRDefault="00167150" w:rsidP="00167150"/>
    <w:p w:rsidR="00167150" w:rsidRDefault="00167150"/>
    <w:sectPr w:rsidR="001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24"/>
    <w:rsid w:val="00136C6C"/>
    <w:rsid w:val="00167150"/>
    <w:rsid w:val="00513624"/>
    <w:rsid w:val="005818C7"/>
    <w:rsid w:val="00685366"/>
    <w:rsid w:val="007419FB"/>
    <w:rsid w:val="008E77CF"/>
    <w:rsid w:val="00A47F6F"/>
    <w:rsid w:val="00B56741"/>
    <w:rsid w:val="00D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62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6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1362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1362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1362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136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62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6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1362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1362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1362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136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1241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8</cp:revision>
  <cp:lastPrinted>2016-06-01T07:11:00Z</cp:lastPrinted>
  <dcterms:created xsi:type="dcterms:W3CDTF">2016-05-30T14:35:00Z</dcterms:created>
  <dcterms:modified xsi:type="dcterms:W3CDTF">2016-06-01T07:38:00Z</dcterms:modified>
</cp:coreProperties>
</file>