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Pr="00F6463A" w:rsidRDefault="00C6348D" w:rsidP="00C6348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6348D" w:rsidRPr="00F6463A" w:rsidRDefault="00C6348D" w:rsidP="00C6348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6348D" w:rsidRPr="00F6463A" w:rsidRDefault="00C6348D" w:rsidP="00C6348D">
      <w:pPr>
        <w:pStyle w:val="Nzev"/>
      </w:pPr>
    </w:p>
    <w:p w:rsidR="00C6348D" w:rsidRPr="00F6463A" w:rsidRDefault="00C6348D" w:rsidP="00C6348D">
      <w:pPr>
        <w:pStyle w:val="Nzev"/>
      </w:pPr>
      <w:r w:rsidRPr="00F6463A">
        <w:t>Usnesení</w:t>
      </w:r>
    </w:p>
    <w:p w:rsidR="00C6348D" w:rsidRPr="00F6463A" w:rsidRDefault="00C6348D" w:rsidP="00C6348D">
      <w:pPr>
        <w:pStyle w:val="Podtitul"/>
      </w:pPr>
      <w:r w:rsidRPr="00F6463A">
        <w:t>Zastupitelstva městské části Praha – Štěrboholy</w:t>
      </w:r>
    </w:p>
    <w:p w:rsidR="00C6348D" w:rsidRPr="00F6463A" w:rsidRDefault="00C6348D" w:rsidP="00C6348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34/I</w:t>
      </w:r>
    </w:p>
    <w:p w:rsidR="00C6348D" w:rsidRPr="00F6463A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Pr="00F6463A" w:rsidRDefault="00C6348D" w:rsidP="00C6348D">
      <w:pPr>
        <w:jc w:val="center"/>
        <w:rPr>
          <w:u w:val="single"/>
        </w:rPr>
      </w:pPr>
      <w:r w:rsidRPr="00F6463A">
        <w:rPr>
          <w:u w:val="single"/>
        </w:rPr>
        <w:t xml:space="preserve">k návrhu závěrečného </w:t>
      </w:r>
      <w:r>
        <w:rPr>
          <w:u w:val="single"/>
        </w:rPr>
        <w:t xml:space="preserve">hlavního města Prahy </w:t>
      </w:r>
      <w:r w:rsidRPr="00F6463A">
        <w:rPr>
          <w:u w:val="single"/>
        </w:rPr>
        <w:t xml:space="preserve">za rok </w:t>
      </w:r>
      <w:r>
        <w:rPr>
          <w:u w:val="single"/>
        </w:rPr>
        <w:t>2017</w:t>
      </w: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pStyle w:val="Nadpis1"/>
      </w:pPr>
      <w:r w:rsidRPr="00F6463A">
        <w:t>Zastupitelstvo městské části Praha – Štěrboholy</w:t>
      </w:r>
    </w:p>
    <w:p w:rsidR="00C6348D" w:rsidRPr="00F6463A" w:rsidRDefault="00C6348D" w:rsidP="00C6348D"/>
    <w:p w:rsidR="00C6348D" w:rsidRPr="00F6463A" w:rsidRDefault="00C6348D" w:rsidP="00C6348D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C6348D" w:rsidRPr="00F6463A" w:rsidRDefault="00C6348D" w:rsidP="00C6348D">
      <w:pPr>
        <w:ind w:firstLine="705"/>
        <w:jc w:val="both"/>
        <w:rPr>
          <w:b/>
          <w:bCs/>
        </w:rPr>
      </w:pPr>
      <w:r w:rsidRPr="00F6463A">
        <w:rPr>
          <w:b/>
          <w:bCs/>
        </w:rPr>
        <w:t xml:space="preserve">p r o j e d n a l o </w:t>
      </w:r>
    </w:p>
    <w:p w:rsidR="00C6348D" w:rsidRPr="00F6463A" w:rsidRDefault="00C6348D" w:rsidP="00C6348D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C6348D" w:rsidRPr="00F6463A" w:rsidRDefault="00C6348D" w:rsidP="00C6348D">
      <w:pPr>
        <w:ind w:left="705"/>
        <w:jc w:val="both"/>
        <w:rPr>
          <w:bCs/>
        </w:rPr>
      </w:pPr>
      <w:r>
        <w:rPr>
          <w:bCs/>
        </w:rPr>
        <w:t xml:space="preserve">návrh </w:t>
      </w:r>
      <w:r w:rsidRPr="00F6463A">
        <w:rPr>
          <w:bCs/>
        </w:rPr>
        <w:t>závěrečn</w:t>
      </w:r>
      <w:r>
        <w:rPr>
          <w:bCs/>
        </w:rPr>
        <w:t>ého</w:t>
      </w:r>
      <w:r w:rsidRPr="00F6463A">
        <w:rPr>
          <w:bCs/>
        </w:rPr>
        <w:t xml:space="preserve"> účt</w:t>
      </w:r>
      <w:r>
        <w:rPr>
          <w:bCs/>
        </w:rPr>
        <w:t xml:space="preserve">u hlavního města Prahy za rok 2017 bez připomínek. </w:t>
      </w:r>
    </w:p>
    <w:p w:rsidR="00C6348D" w:rsidRPr="00F6463A" w:rsidRDefault="00C6348D" w:rsidP="00C6348D">
      <w:pPr>
        <w:ind w:left="360"/>
        <w:jc w:val="both"/>
        <w:rPr>
          <w:bCs/>
        </w:rPr>
      </w:pPr>
    </w:p>
    <w:p w:rsidR="00C6348D" w:rsidRPr="00F6463A" w:rsidRDefault="00C6348D" w:rsidP="00C6348D">
      <w:pPr>
        <w:jc w:val="both"/>
        <w:rPr>
          <w:bCs/>
        </w:rPr>
      </w:pPr>
    </w:p>
    <w:p w:rsidR="00C6348D" w:rsidRPr="00F6463A" w:rsidRDefault="00C6348D" w:rsidP="00C6348D"/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ind w:left="284" w:hanging="284"/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>
      <w:pPr>
        <w:jc w:val="both"/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6224BD" w:rsidRDefault="006224BD" w:rsidP="00C6348D">
      <w:pPr>
        <w:pStyle w:val="Nzev"/>
        <w:rPr>
          <w:b/>
          <w:bCs/>
          <w:sz w:val="32"/>
        </w:rPr>
      </w:pPr>
    </w:p>
    <w:p w:rsidR="00C6348D" w:rsidRPr="00F6463A" w:rsidRDefault="00C6348D" w:rsidP="00C6348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6348D" w:rsidRPr="00F6463A" w:rsidRDefault="00C6348D" w:rsidP="00C6348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6348D" w:rsidRPr="00F6463A" w:rsidRDefault="00C6348D" w:rsidP="00C6348D">
      <w:pPr>
        <w:pStyle w:val="Nzev"/>
      </w:pPr>
    </w:p>
    <w:p w:rsidR="00C6348D" w:rsidRPr="00F6463A" w:rsidRDefault="00C6348D" w:rsidP="00C6348D">
      <w:pPr>
        <w:pStyle w:val="Nzev"/>
      </w:pPr>
      <w:r w:rsidRPr="00F6463A">
        <w:t>Usnesení</w:t>
      </w:r>
    </w:p>
    <w:p w:rsidR="00C6348D" w:rsidRPr="00F6463A" w:rsidRDefault="00C6348D" w:rsidP="00C6348D">
      <w:pPr>
        <w:pStyle w:val="Podtitul"/>
      </w:pPr>
      <w:r w:rsidRPr="00F6463A">
        <w:t>Zastupitelstva městské části Praha – Štěrboholy</w:t>
      </w:r>
    </w:p>
    <w:p w:rsidR="00C6348D" w:rsidRPr="00F6463A" w:rsidRDefault="00C6348D" w:rsidP="00C6348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34/II</w:t>
      </w:r>
    </w:p>
    <w:p w:rsidR="00C6348D" w:rsidRPr="00F6463A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Pr="00F6463A" w:rsidRDefault="00C6348D" w:rsidP="00C6348D">
      <w:pPr>
        <w:jc w:val="center"/>
        <w:rPr>
          <w:u w:val="single"/>
        </w:rPr>
      </w:pPr>
      <w:r w:rsidRPr="00F6463A">
        <w:rPr>
          <w:u w:val="single"/>
        </w:rPr>
        <w:t xml:space="preserve">k návrhu závěrečného účtu městské části Praha – Štěrboholy za rok </w:t>
      </w:r>
      <w:r>
        <w:rPr>
          <w:u w:val="single"/>
        </w:rPr>
        <w:t>2017</w:t>
      </w: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pStyle w:val="Nadpis1"/>
      </w:pPr>
      <w:r w:rsidRPr="00F6463A">
        <w:t>Zastupitelstvo městské části Praha – Štěrboholy</w:t>
      </w:r>
    </w:p>
    <w:p w:rsidR="00C6348D" w:rsidRPr="00F6463A" w:rsidRDefault="00C6348D" w:rsidP="00C6348D"/>
    <w:p w:rsidR="00C6348D" w:rsidRPr="00F6463A" w:rsidRDefault="00C6348D" w:rsidP="00C6348D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C6348D" w:rsidRPr="00F6463A" w:rsidRDefault="00C6348D" w:rsidP="00C6348D">
      <w:pPr>
        <w:ind w:firstLine="705"/>
        <w:jc w:val="both"/>
        <w:rPr>
          <w:b/>
          <w:bCs/>
        </w:rPr>
      </w:pPr>
      <w:r w:rsidRPr="00F6463A">
        <w:rPr>
          <w:b/>
          <w:bCs/>
        </w:rPr>
        <w:t xml:space="preserve">p r o j e d n a l o </w:t>
      </w:r>
    </w:p>
    <w:p w:rsidR="00C6348D" w:rsidRPr="00F6463A" w:rsidRDefault="00C6348D" w:rsidP="00C6348D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C6348D" w:rsidRPr="00F6463A" w:rsidRDefault="00C6348D" w:rsidP="00C6348D">
      <w:pPr>
        <w:ind w:left="705"/>
        <w:jc w:val="both"/>
        <w:rPr>
          <w:bCs/>
        </w:rPr>
      </w:pPr>
      <w:r w:rsidRPr="00F6463A">
        <w:rPr>
          <w:bCs/>
        </w:rPr>
        <w:t>závěrečný účet městské části Praha – Štěrboholy za rok 201</w:t>
      </w:r>
      <w:r>
        <w:rPr>
          <w:bCs/>
        </w:rPr>
        <w:t>7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1 tohoto</w:t>
      </w:r>
      <w:r w:rsidRPr="00F6463A">
        <w:rPr>
          <w:bCs/>
        </w:rPr>
        <w:t xml:space="preserve"> </w:t>
      </w:r>
      <w:r w:rsidRPr="00F6463A">
        <w:rPr>
          <w:bCs/>
          <w:i/>
        </w:rPr>
        <w:t>usnesení)</w:t>
      </w:r>
      <w:r w:rsidRPr="00F6463A">
        <w:rPr>
          <w:bCs/>
        </w:rPr>
        <w:t xml:space="preserve"> spolu se Zprávou o přezkoumání hospodaření městské části za období od </w:t>
      </w:r>
      <w:proofErr w:type="gramStart"/>
      <w:r w:rsidRPr="00F6463A">
        <w:rPr>
          <w:bCs/>
        </w:rPr>
        <w:t>1.1.201</w:t>
      </w:r>
      <w:r>
        <w:rPr>
          <w:bCs/>
        </w:rPr>
        <w:t>7</w:t>
      </w:r>
      <w:proofErr w:type="gramEnd"/>
      <w:r w:rsidRPr="00F6463A">
        <w:rPr>
          <w:bCs/>
        </w:rPr>
        <w:t xml:space="preserve"> do 31.12.201</w:t>
      </w:r>
      <w:r>
        <w:rPr>
          <w:bCs/>
        </w:rPr>
        <w:t>7</w:t>
      </w:r>
      <w:r w:rsidRPr="00F6463A">
        <w:rPr>
          <w:bCs/>
        </w:rPr>
        <w:t xml:space="preserve"> </w:t>
      </w:r>
      <w:r w:rsidRPr="00F6463A">
        <w:rPr>
          <w:bCs/>
          <w:i/>
        </w:rPr>
        <w:t>(příloha č. 2 tohoto usnesení)</w:t>
      </w:r>
      <w:r w:rsidRPr="00F6463A">
        <w:rPr>
          <w:bCs/>
        </w:rPr>
        <w:t xml:space="preserve"> a vyjádřilo souhlas s celoročním hospodařením </w:t>
      </w:r>
      <w:r>
        <w:rPr>
          <w:bCs/>
        </w:rPr>
        <w:t>bez výhrad.</w:t>
      </w:r>
    </w:p>
    <w:p w:rsidR="00C6348D" w:rsidRPr="00F6463A" w:rsidRDefault="00C6348D" w:rsidP="00C6348D">
      <w:pPr>
        <w:ind w:left="360"/>
        <w:jc w:val="both"/>
        <w:rPr>
          <w:bCs/>
        </w:rPr>
      </w:pPr>
    </w:p>
    <w:p w:rsidR="00C6348D" w:rsidRPr="00F6463A" w:rsidRDefault="00C6348D" w:rsidP="00C6348D">
      <w:pPr>
        <w:jc w:val="both"/>
        <w:rPr>
          <w:bCs/>
        </w:rPr>
      </w:pPr>
    </w:p>
    <w:p w:rsidR="00C6348D" w:rsidRPr="00F6463A" w:rsidRDefault="00C6348D" w:rsidP="00C6348D"/>
    <w:p w:rsidR="00C6348D" w:rsidRPr="00F6463A" w:rsidRDefault="00C6348D" w:rsidP="00C6348D"/>
    <w:p w:rsidR="00C6348D" w:rsidRDefault="00C6348D" w:rsidP="00C6348D">
      <w:pPr>
        <w:jc w:val="both"/>
      </w:pPr>
    </w:p>
    <w:p w:rsidR="00C6348D" w:rsidRDefault="00C6348D" w:rsidP="00C6348D">
      <w:pPr>
        <w:ind w:left="284" w:hanging="284"/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>
      <w:pPr>
        <w:jc w:val="both"/>
      </w:pP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6348D" w:rsidRDefault="00C6348D" w:rsidP="00C6348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6348D" w:rsidRDefault="00C6348D" w:rsidP="00C6348D">
      <w:pPr>
        <w:pStyle w:val="Nzev"/>
      </w:pPr>
    </w:p>
    <w:p w:rsidR="00C6348D" w:rsidRDefault="00C6348D" w:rsidP="00C6348D">
      <w:pPr>
        <w:pStyle w:val="Nzev"/>
      </w:pPr>
      <w:r>
        <w:t>Usnesení</w:t>
      </w:r>
    </w:p>
    <w:p w:rsidR="00C6348D" w:rsidRDefault="00C6348D" w:rsidP="00C6348D">
      <w:pPr>
        <w:pStyle w:val="Podtitul"/>
      </w:pPr>
      <w:r>
        <w:t>Zastupitelstva městské části Praha – Štěrboholy</w:t>
      </w:r>
    </w:p>
    <w:p w:rsidR="00C6348D" w:rsidRDefault="00C6348D" w:rsidP="00C6348D">
      <w:pPr>
        <w:jc w:val="center"/>
        <w:rPr>
          <w:b/>
          <w:bCs/>
        </w:rPr>
      </w:pPr>
      <w:r>
        <w:rPr>
          <w:b/>
          <w:bCs/>
        </w:rPr>
        <w:t>číslo 34/III</w:t>
      </w:r>
    </w:p>
    <w:p w:rsidR="00C6348D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Default="00C6348D" w:rsidP="00C6348D">
      <w:pPr>
        <w:jc w:val="center"/>
        <w:rPr>
          <w:u w:val="single"/>
        </w:rPr>
      </w:pPr>
      <w:r>
        <w:rPr>
          <w:u w:val="single"/>
        </w:rPr>
        <w:t>k účetní závěrce městské části Praha – Štěrboholy sestavené k </w:t>
      </w:r>
      <w:proofErr w:type="gramStart"/>
      <w:r>
        <w:rPr>
          <w:u w:val="single"/>
        </w:rPr>
        <w:t>31.12.2017</w:t>
      </w:r>
      <w:proofErr w:type="gramEnd"/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pStyle w:val="Nadpis1"/>
      </w:pPr>
      <w:r>
        <w:t>Zastupitelstvo městské části Praha – Štěrboholy</w:t>
      </w:r>
    </w:p>
    <w:p w:rsidR="00C6348D" w:rsidRPr="009E0BDE" w:rsidRDefault="00C6348D" w:rsidP="00C6348D"/>
    <w:p w:rsidR="00C6348D" w:rsidRDefault="00C6348D" w:rsidP="00C6348D"/>
    <w:p w:rsidR="00C6348D" w:rsidRDefault="00C6348D" w:rsidP="00C6348D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C6348D" w:rsidRDefault="00C6348D" w:rsidP="00C6348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6348D" w:rsidRDefault="00C6348D" w:rsidP="00C6348D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C6348D" w:rsidRPr="00556344" w:rsidRDefault="00C6348D" w:rsidP="00C6348D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7</w:t>
      </w:r>
      <w:proofErr w:type="gramEnd"/>
      <w:r w:rsidRPr="00556344"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C6348D" w:rsidRPr="00556344" w:rsidRDefault="00C6348D" w:rsidP="00C6348D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7 </w:t>
      </w:r>
      <w:r w:rsidRPr="00556344">
        <w:t xml:space="preserve">podle vyhlášky č. 270/2010 Sb., </w:t>
      </w:r>
    </w:p>
    <w:p w:rsidR="00C6348D" w:rsidRPr="00556344" w:rsidRDefault="00C6348D" w:rsidP="00C6348D">
      <w:pPr>
        <w:pStyle w:val="Odstavecseseznamem"/>
        <w:numPr>
          <w:ilvl w:val="0"/>
          <w:numId w:val="1"/>
        </w:numPr>
        <w:jc w:val="both"/>
      </w:pPr>
      <w:r w:rsidRPr="00556344">
        <w:t>zpráva o výsledcích finančních kontrol za rok 201</w:t>
      </w:r>
      <w:r>
        <w:t>7</w:t>
      </w:r>
      <w:r w:rsidRPr="00556344">
        <w:t xml:space="preserve"> podle zákona č. 320/2001 Sb., a </w:t>
      </w:r>
      <w:proofErr w:type="spellStart"/>
      <w:r w:rsidRPr="00556344">
        <w:t>vyhl</w:t>
      </w:r>
      <w:proofErr w:type="spellEnd"/>
      <w:r w:rsidRPr="00556344">
        <w:t>. č. 416/2004 Sb., včetně zápisu o provedené veřejnosprávní kontrole</w:t>
      </w:r>
    </w:p>
    <w:p w:rsidR="00C6348D" w:rsidRPr="00556344" w:rsidRDefault="00C6348D" w:rsidP="00C6348D">
      <w:pPr>
        <w:pStyle w:val="Odstavecseseznamem"/>
        <w:numPr>
          <w:ilvl w:val="0"/>
          <w:numId w:val="1"/>
        </w:numPr>
        <w:jc w:val="both"/>
      </w:pPr>
      <w:r w:rsidRPr="00556344">
        <w:t xml:space="preserve">zpráva o výsledku přezkoumání hospodaření městské části za období od </w:t>
      </w:r>
      <w:proofErr w:type="gramStart"/>
      <w:r w:rsidRPr="00556344">
        <w:t>01.01.201</w:t>
      </w:r>
      <w:r>
        <w:t>7</w:t>
      </w:r>
      <w:proofErr w:type="gramEnd"/>
      <w:r w:rsidRPr="00556344">
        <w:t xml:space="preserve"> do 31.12.</w:t>
      </w:r>
      <w:r>
        <w:t>2017</w:t>
      </w:r>
    </w:p>
    <w:p w:rsidR="00C6348D" w:rsidRPr="00774B45" w:rsidRDefault="00C6348D" w:rsidP="00C6348D">
      <w:pPr>
        <w:ind w:left="705"/>
        <w:jc w:val="both"/>
        <w:rPr>
          <w:bCs/>
          <w:i/>
        </w:rPr>
      </w:pPr>
    </w:p>
    <w:p w:rsidR="00C6348D" w:rsidRPr="00CA1247" w:rsidRDefault="00C6348D" w:rsidP="00C6348D">
      <w:pPr>
        <w:ind w:left="705"/>
        <w:jc w:val="both"/>
        <w:rPr>
          <w:bCs/>
        </w:rPr>
      </w:pPr>
    </w:p>
    <w:p w:rsidR="00C6348D" w:rsidRDefault="00C6348D" w:rsidP="00C6348D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C6348D" w:rsidRDefault="00C6348D" w:rsidP="00C6348D">
      <w:pPr>
        <w:ind w:left="708"/>
        <w:jc w:val="both"/>
        <w:rPr>
          <w:b/>
          <w:bCs/>
        </w:rPr>
      </w:pPr>
    </w:p>
    <w:p w:rsidR="00C6348D" w:rsidRPr="00747A7B" w:rsidRDefault="00C6348D" w:rsidP="00C6348D">
      <w:pPr>
        <w:ind w:left="709" w:firstLine="11"/>
        <w:jc w:val="both"/>
        <w:rPr>
          <w:i/>
        </w:rPr>
      </w:pPr>
      <w:r>
        <w:t>účetní závěrku městské části Praha – Štěrboholy sestavenou k </w:t>
      </w:r>
      <w:proofErr w:type="gramStart"/>
      <w:r>
        <w:t>31.12.2017</w:t>
      </w:r>
      <w:proofErr w:type="gramEnd"/>
      <w:r>
        <w:t xml:space="preserve"> všemi hlasy bez připomínek. </w:t>
      </w: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6348D" w:rsidRDefault="00C6348D" w:rsidP="00C6348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6348D" w:rsidRDefault="00C6348D" w:rsidP="00C6348D">
      <w:pPr>
        <w:pStyle w:val="Nzev"/>
      </w:pPr>
    </w:p>
    <w:p w:rsidR="00C6348D" w:rsidRDefault="00C6348D" w:rsidP="00C6348D">
      <w:pPr>
        <w:pStyle w:val="Nzev"/>
      </w:pPr>
      <w:r>
        <w:t>Usnesení</w:t>
      </w:r>
    </w:p>
    <w:p w:rsidR="00C6348D" w:rsidRDefault="00C6348D" w:rsidP="00C6348D">
      <w:pPr>
        <w:pStyle w:val="Podtitul"/>
      </w:pPr>
      <w:r>
        <w:t>Zastupitelstva městské části Praha – Štěrboholy</w:t>
      </w:r>
    </w:p>
    <w:p w:rsidR="00C6348D" w:rsidRDefault="00C6348D" w:rsidP="00C6348D">
      <w:pPr>
        <w:jc w:val="center"/>
        <w:rPr>
          <w:b/>
          <w:bCs/>
        </w:rPr>
      </w:pPr>
      <w:r>
        <w:rPr>
          <w:b/>
          <w:bCs/>
        </w:rPr>
        <w:t>číslo 34/IV</w:t>
      </w:r>
    </w:p>
    <w:p w:rsidR="00C6348D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Default="00C6348D" w:rsidP="00C6348D">
      <w:pPr>
        <w:jc w:val="center"/>
        <w:rPr>
          <w:u w:val="single"/>
        </w:rPr>
      </w:pPr>
      <w:r>
        <w:rPr>
          <w:u w:val="single"/>
        </w:rPr>
        <w:t>k účetní závěrce ZŠ a MŠ Praha 10 – Štěrboholy sestavené k </w:t>
      </w:r>
      <w:proofErr w:type="gramStart"/>
      <w:r>
        <w:rPr>
          <w:u w:val="single"/>
        </w:rPr>
        <w:t>31.12.2017</w:t>
      </w:r>
      <w:proofErr w:type="gramEnd"/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pStyle w:val="Nadpis1"/>
      </w:pPr>
      <w:r>
        <w:t>Zastupitelstvo městské části Praha – Štěrboholy</w:t>
      </w:r>
    </w:p>
    <w:p w:rsidR="00C6348D" w:rsidRPr="009E0BDE" w:rsidRDefault="00C6348D" w:rsidP="00C6348D"/>
    <w:p w:rsidR="00C6348D" w:rsidRDefault="00C6348D" w:rsidP="00C6348D"/>
    <w:p w:rsidR="00C6348D" w:rsidRDefault="00C6348D" w:rsidP="00C6348D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p r o j e d n a l o</w:t>
      </w:r>
      <w:proofErr w:type="gramEnd"/>
      <w:r>
        <w:rPr>
          <w:b/>
          <w:bCs/>
        </w:rPr>
        <w:t xml:space="preserve">   </w:t>
      </w:r>
    </w:p>
    <w:p w:rsidR="00C6348D" w:rsidRDefault="00C6348D" w:rsidP="00C6348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6348D" w:rsidRDefault="00C6348D" w:rsidP="00C6348D">
      <w:pPr>
        <w:ind w:left="360"/>
        <w:jc w:val="both"/>
        <w:rPr>
          <w:bCs/>
        </w:rPr>
      </w:pPr>
      <w:r>
        <w:rPr>
          <w:bCs/>
        </w:rPr>
        <w:t xml:space="preserve">tyto </w:t>
      </w:r>
      <w:r w:rsidRPr="00556344">
        <w:rPr>
          <w:bCs/>
        </w:rPr>
        <w:t xml:space="preserve">doklady </w:t>
      </w:r>
      <w:r>
        <w:rPr>
          <w:bCs/>
        </w:rPr>
        <w:t xml:space="preserve">pro posouzení a schvalování účetní závěrky: </w:t>
      </w:r>
    </w:p>
    <w:p w:rsidR="00C6348D" w:rsidRDefault="00C6348D" w:rsidP="00C6348D">
      <w:pPr>
        <w:pStyle w:val="Odstavecseseznamem"/>
        <w:numPr>
          <w:ilvl w:val="0"/>
          <w:numId w:val="1"/>
        </w:numPr>
        <w:jc w:val="both"/>
      </w:pPr>
      <w:r>
        <w:t>účetní závěrka</w:t>
      </w:r>
      <w:r w:rsidRPr="00556344">
        <w:t xml:space="preserve"> sestavená k </w:t>
      </w:r>
      <w:proofErr w:type="gramStart"/>
      <w:r w:rsidRPr="00556344">
        <w:t>31.12.201</w:t>
      </w:r>
      <w:r>
        <w:t>7</w:t>
      </w:r>
      <w:proofErr w:type="gramEnd"/>
      <w:r w:rsidRPr="00556344">
        <w:t xml:space="preserve"> podle § 18 zákona o účetnictví – rozvaha (bilance), výkaz zisku a ztráty, příloha k účetní závěrce, přehled </w:t>
      </w:r>
      <w:r>
        <w:t>o pohybu DM, zpráva o hospodaření, přehled hospodaření s prostředky zřizovatele</w:t>
      </w:r>
    </w:p>
    <w:p w:rsidR="00C6348D" w:rsidRDefault="00C6348D" w:rsidP="00C6348D">
      <w:pPr>
        <w:pStyle w:val="Odstavecseseznamem"/>
        <w:numPr>
          <w:ilvl w:val="0"/>
          <w:numId w:val="1"/>
        </w:numPr>
        <w:jc w:val="both"/>
      </w:pPr>
      <w:r w:rsidRPr="00556344">
        <w:t>inventarizační zpráva za rok 201</w:t>
      </w:r>
      <w:r>
        <w:t xml:space="preserve">7 </w:t>
      </w:r>
      <w:r w:rsidRPr="00556344">
        <w:t xml:space="preserve">podle vyhlášky č. 270/2010 Sb., </w:t>
      </w:r>
    </w:p>
    <w:p w:rsidR="00C6348D" w:rsidRPr="00556344" w:rsidRDefault="00C6348D" w:rsidP="00C6348D">
      <w:pPr>
        <w:pStyle w:val="Odstavecseseznamem"/>
        <w:numPr>
          <w:ilvl w:val="0"/>
          <w:numId w:val="1"/>
        </w:numPr>
        <w:jc w:val="both"/>
      </w:pPr>
      <w:proofErr w:type="gramStart"/>
      <w:r>
        <w:t>zpráva o  výsledcích</w:t>
      </w:r>
      <w:proofErr w:type="gramEnd"/>
      <w:r>
        <w:t xml:space="preserve"> finančních kontrol za rok 2017 podle zákona č. 320/2001 Sb., a </w:t>
      </w:r>
      <w:proofErr w:type="spellStart"/>
      <w:r>
        <w:t>vyhl</w:t>
      </w:r>
      <w:proofErr w:type="spellEnd"/>
      <w:r>
        <w:t>. č. 416/2004 Sb., včetně zápisu o provedené veřejnosprávní kontrole</w:t>
      </w:r>
    </w:p>
    <w:p w:rsidR="00C6348D" w:rsidRPr="00774B45" w:rsidRDefault="00C6348D" w:rsidP="00C6348D">
      <w:pPr>
        <w:ind w:left="705"/>
        <w:jc w:val="both"/>
        <w:rPr>
          <w:bCs/>
          <w:i/>
        </w:rPr>
      </w:pPr>
    </w:p>
    <w:p w:rsidR="00C6348D" w:rsidRPr="00CA1247" w:rsidRDefault="00C6348D" w:rsidP="00C6348D">
      <w:pPr>
        <w:ind w:left="705"/>
        <w:jc w:val="both"/>
        <w:rPr>
          <w:bCs/>
        </w:rPr>
      </w:pPr>
    </w:p>
    <w:p w:rsidR="00C6348D" w:rsidRDefault="00C6348D" w:rsidP="00C6348D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C6348D" w:rsidRDefault="00C6348D" w:rsidP="00C6348D">
      <w:pPr>
        <w:ind w:left="708"/>
        <w:jc w:val="both"/>
        <w:rPr>
          <w:b/>
          <w:bCs/>
        </w:rPr>
      </w:pPr>
    </w:p>
    <w:p w:rsidR="00C6348D" w:rsidRPr="00747A7B" w:rsidRDefault="00C6348D" w:rsidP="00C6348D">
      <w:pPr>
        <w:ind w:left="709" w:firstLine="11"/>
        <w:jc w:val="both"/>
        <w:rPr>
          <w:i/>
        </w:rPr>
      </w:pPr>
      <w:r>
        <w:t>účetní závěrku Základní školy a Mateřské školy Praha 10 - Štěrboholy sestavenou k </w:t>
      </w:r>
      <w:proofErr w:type="gramStart"/>
      <w:r>
        <w:t>31.12.2017</w:t>
      </w:r>
      <w:proofErr w:type="gramEnd"/>
      <w:r>
        <w:t xml:space="preserve">  všemi hlasy bez připomínek. </w:t>
      </w:r>
    </w:p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jc w:val="both"/>
      </w:pPr>
    </w:p>
    <w:p w:rsidR="00C6348D" w:rsidRDefault="00C6348D" w:rsidP="00C6348D">
      <w:pPr>
        <w:ind w:left="284" w:hanging="284"/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/>
    <w:p w:rsidR="00C6348D" w:rsidRDefault="00C6348D" w:rsidP="00C6348D"/>
    <w:p w:rsidR="00C6348D" w:rsidRPr="00ED0F11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Pr="00F6463A" w:rsidRDefault="00C6348D" w:rsidP="00C6348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C6348D" w:rsidRPr="00F6463A" w:rsidRDefault="00C6348D" w:rsidP="00C6348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C6348D" w:rsidRPr="00F6463A" w:rsidRDefault="00C6348D" w:rsidP="00C6348D">
      <w:pPr>
        <w:pStyle w:val="Nzev"/>
      </w:pPr>
    </w:p>
    <w:p w:rsidR="00C6348D" w:rsidRPr="00F6463A" w:rsidRDefault="00C6348D" w:rsidP="00C6348D">
      <w:pPr>
        <w:pStyle w:val="Nzev"/>
      </w:pPr>
      <w:r w:rsidRPr="00F6463A">
        <w:t>Usnesení</w:t>
      </w:r>
    </w:p>
    <w:p w:rsidR="00C6348D" w:rsidRPr="00F6463A" w:rsidRDefault="00C6348D" w:rsidP="00C6348D">
      <w:pPr>
        <w:pStyle w:val="Podtitul"/>
      </w:pPr>
      <w:r w:rsidRPr="00F6463A">
        <w:t>Zastupitelstva městské části Praha – Štěrboholy</w:t>
      </w:r>
    </w:p>
    <w:p w:rsidR="00C6348D" w:rsidRPr="00F6463A" w:rsidRDefault="00C6348D" w:rsidP="00C6348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34/V</w:t>
      </w:r>
    </w:p>
    <w:p w:rsidR="00C6348D" w:rsidRPr="00F6463A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Pr="00F6463A" w:rsidRDefault="00C6348D" w:rsidP="00C6348D">
      <w:pPr>
        <w:jc w:val="center"/>
        <w:rPr>
          <w:u w:val="single"/>
        </w:rPr>
      </w:pPr>
      <w:r w:rsidRPr="00F6463A">
        <w:rPr>
          <w:u w:val="single"/>
        </w:rPr>
        <w:t xml:space="preserve">k návrhu </w:t>
      </w:r>
      <w:r>
        <w:rPr>
          <w:u w:val="single"/>
        </w:rPr>
        <w:t>na úpravy rozpočtu městské části na rok 2018</w:t>
      </w: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jc w:val="both"/>
      </w:pPr>
    </w:p>
    <w:p w:rsidR="00C6348D" w:rsidRPr="00F6463A" w:rsidRDefault="00C6348D" w:rsidP="00C6348D">
      <w:pPr>
        <w:pStyle w:val="Nadpis1"/>
      </w:pPr>
      <w:r w:rsidRPr="00F6463A">
        <w:t>Zastupitelstvo městské části Praha – Štěrboholy</w:t>
      </w:r>
    </w:p>
    <w:p w:rsidR="00C6348D" w:rsidRPr="00F6463A" w:rsidRDefault="00C6348D" w:rsidP="00C6348D"/>
    <w:p w:rsidR="00C6348D" w:rsidRPr="00F6463A" w:rsidRDefault="00C6348D" w:rsidP="00C6348D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C6348D" w:rsidRPr="00F6463A" w:rsidRDefault="00C6348D" w:rsidP="00C6348D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C6348D" w:rsidRPr="00F6463A" w:rsidRDefault="00C6348D" w:rsidP="00C6348D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C6348D" w:rsidRPr="00BD2982" w:rsidRDefault="00C6348D" w:rsidP="00C6348D">
      <w:pPr>
        <w:ind w:left="705"/>
        <w:jc w:val="both"/>
        <w:rPr>
          <w:bCs/>
          <w:i/>
        </w:rPr>
      </w:pPr>
      <w:r>
        <w:rPr>
          <w:bCs/>
        </w:rPr>
        <w:t xml:space="preserve">úpravy rozpočtu Městské části Praha – </w:t>
      </w:r>
      <w:proofErr w:type="gramStart"/>
      <w:r>
        <w:rPr>
          <w:bCs/>
        </w:rPr>
        <w:t>Štěrboholy  na</w:t>
      </w:r>
      <w:proofErr w:type="gramEnd"/>
      <w:r>
        <w:rPr>
          <w:bCs/>
        </w:rPr>
        <w:t xml:space="preserve"> rok 2018 </w:t>
      </w:r>
      <w:r>
        <w:rPr>
          <w:bCs/>
          <w:i/>
        </w:rPr>
        <w:t>– příloha č. 1 tohoto usnesení.</w:t>
      </w:r>
    </w:p>
    <w:p w:rsidR="00C6348D" w:rsidRPr="00F6463A" w:rsidRDefault="00C6348D" w:rsidP="00C6348D">
      <w:pPr>
        <w:ind w:left="360"/>
        <w:jc w:val="both"/>
        <w:rPr>
          <w:bCs/>
        </w:rPr>
      </w:pPr>
    </w:p>
    <w:p w:rsidR="00C6348D" w:rsidRPr="00F6463A" w:rsidRDefault="00C6348D" w:rsidP="00C6348D">
      <w:pPr>
        <w:jc w:val="both"/>
        <w:rPr>
          <w:bCs/>
        </w:rPr>
      </w:pPr>
    </w:p>
    <w:p w:rsidR="00C6348D" w:rsidRPr="00F6463A" w:rsidRDefault="00C6348D" w:rsidP="00C6348D"/>
    <w:p w:rsidR="00C6348D" w:rsidRPr="00F6463A" w:rsidRDefault="00C6348D" w:rsidP="00C6348D"/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</w:p>
    <w:p w:rsidR="006224BD" w:rsidRDefault="006224BD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6348D" w:rsidRDefault="00C6348D" w:rsidP="00C6348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6348D" w:rsidRDefault="00C6348D" w:rsidP="00C6348D">
      <w:pPr>
        <w:pStyle w:val="Nzev"/>
      </w:pPr>
    </w:p>
    <w:p w:rsidR="00C6348D" w:rsidRDefault="00C6348D" w:rsidP="00C6348D">
      <w:pPr>
        <w:pStyle w:val="Nzev"/>
      </w:pPr>
      <w:r>
        <w:t>Usnesení</w:t>
      </w:r>
    </w:p>
    <w:p w:rsidR="00C6348D" w:rsidRDefault="00C6348D" w:rsidP="00C6348D">
      <w:pPr>
        <w:pStyle w:val="Podtitul"/>
      </w:pPr>
      <w:r>
        <w:t>Zastupitelstva městské části Praha – Štěrboholy</w:t>
      </w:r>
    </w:p>
    <w:p w:rsidR="00C6348D" w:rsidRDefault="00C6348D" w:rsidP="00C6348D">
      <w:pPr>
        <w:jc w:val="center"/>
        <w:rPr>
          <w:b/>
          <w:bCs/>
        </w:rPr>
      </w:pPr>
      <w:r>
        <w:rPr>
          <w:b/>
          <w:bCs/>
        </w:rPr>
        <w:t>číslo 34/VI</w:t>
      </w:r>
    </w:p>
    <w:p w:rsidR="00C6348D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Default="00C6348D" w:rsidP="00C6348D">
      <w:pPr>
        <w:jc w:val="center"/>
        <w:rPr>
          <w:u w:val="single"/>
        </w:rPr>
      </w:pPr>
      <w:r>
        <w:rPr>
          <w:u w:val="single"/>
        </w:rPr>
        <w:t>k podání žádosti o svěření majetku hlavního města Prahy do správy městské části</w:t>
      </w: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pStyle w:val="Nadpis1"/>
      </w:pPr>
      <w:r>
        <w:t>Zastupitelstvo městské části Praha – Štěrboholy</w:t>
      </w:r>
    </w:p>
    <w:p w:rsidR="00C6348D" w:rsidRPr="00D466EB" w:rsidRDefault="00C6348D" w:rsidP="00C6348D"/>
    <w:p w:rsidR="00C6348D" w:rsidRDefault="00C6348D" w:rsidP="00C6348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r o z h o d l o </w:t>
      </w:r>
    </w:p>
    <w:p w:rsidR="00C6348D" w:rsidRDefault="00C6348D" w:rsidP="00C6348D">
      <w:pPr>
        <w:ind w:left="360"/>
        <w:jc w:val="both"/>
        <w:rPr>
          <w:b/>
          <w:bCs/>
        </w:rPr>
      </w:pPr>
    </w:p>
    <w:p w:rsidR="00C6348D" w:rsidRDefault="00C6348D" w:rsidP="00C6348D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 podání žádosti o svěření majetku hlavního města Prahy – plynové kotelny umístěné </w:t>
      </w:r>
      <w:r>
        <w:rPr>
          <w:bCs/>
        </w:rPr>
        <w:tab/>
        <w:t xml:space="preserve">v objektu čp. 497, ul. Granátnická č. </w:t>
      </w:r>
      <w:proofErr w:type="spellStart"/>
      <w:r>
        <w:rPr>
          <w:bCs/>
        </w:rPr>
        <w:t>or</w:t>
      </w:r>
      <w:proofErr w:type="spellEnd"/>
      <w:r>
        <w:rPr>
          <w:bCs/>
        </w:rPr>
        <w:t>. 1</w:t>
      </w:r>
      <w:r>
        <w:rPr>
          <w:bCs/>
          <w:vertAlign w:val="superscript"/>
        </w:rPr>
        <w:t xml:space="preserve"> </w:t>
      </w:r>
      <w:r>
        <w:rPr>
          <w:bCs/>
        </w:rPr>
        <w:t>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do správy městské části </w:t>
      </w:r>
      <w:r>
        <w:rPr>
          <w:bCs/>
        </w:rPr>
        <w:tab/>
        <w:t>Praha - Štěrboholy</w:t>
      </w:r>
    </w:p>
    <w:p w:rsidR="00C6348D" w:rsidRPr="00C36BFA" w:rsidRDefault="00C6348D" w:rsidP="00C6348D">
      <w:pPr>
        <w:ind w:left="360"/>
        <w:jc w:val="both"/>
        <w:rPr>
          <w:bCs/>
        </w:rPr>
      </w:pPr>
    </w:p>
    <w:p w:rsidR="00C6348D" w:rsidRPr="008B0275" w:rsidRDefault="00C6348D" w:rsidP="00C6348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C6348D" w:rsidRDefault="00C6348D" w:rsidP="00C6348D">
      <w:pPr>
        <w:ind w:left="720"/>
        <w:jc w:val="both"/>
      </w:pPr>
    </w:p>
    <w:p w:rsidR="00C6348D" w:rsidRDefault="00C6348D" w:rsidP="00C6348D">
      <w:pPr>
        <w:ind w:left="720"/>
        <w:jc w:val="both"/>
      </w:pPr>
      <w:r>
        <w:t>starostovi městské části podat žádost o svěření majetku dle bodu 1 tohoto usnesení Zastupitelstvu hlavního města Prahy prostřednictvím odboru evidence, správy a využití majetku MHMP.</w:t>
      </w: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/>
    <w:p w:rsidR="00C6348D" w:rsidRDefault="00C6348D" w:rsidP="00C6348D"/>
    <w:p w:rsidR="00C6348D" w:rsidRPr="00F03D67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C6348D" w:rsidRDefault="00C6348D" w:rsidP="00C6348D"/>
    <w:p w:rsidR="004668F7" w:rsidRDefault="004668F7" w:rsidP="00C6348D">
      <w:pPr>
        <w:pStyle w:val="Nzev"/>
        <w:rPr>
          <w:b/>
          <w:bCs/>
          <w:sz w:val="32"/>
        </w:rPr>
      </w:pPr>
    </w:p>
    <w:p w:rsidR="00C6348D" w:rsidRDefault="00C6348D" w:rsidP="00C6348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6348D" w:rsidRDefault="00C6348D" w:rsidP="00C6348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6348D" w:rsidRDefault="00C6348D" w:rsidP="00C6348D">
      <w:pPr>
        <w:pStyle w:val="Nzev"/>
      </w:pPr>
    </w:p>
    <w:p w:rsidR="00C6348D" w:rsidRDefault="00C6348D" w:rsidP="00C6348D">
      <w:pPr>
        <w:pStyle w:val="Nzev"/>
      </w:pPr>
      <w:r>
        <w:t>Usnesení</w:t>
      </w:r>
    </w:p>
    <w:p w:rsidR="00C6348D" w:rsidRDefault="00C6348D" w:rsidP="00C6348D">
      <w:pPr>
        <w:pStyle w:val="Podtitul"/>
      </w:pPr>
      <w:r>
        <w:t>Zastupitelstva městské části Praha – Štěrboholy</w:t>
      </w:r>
    </w:p>
    <w:p w:rsidR="00C6348D" w:rsidRDefault="00C6348D" w:rsidP="00C6348D">
      <w:pPr>
        <w:jc w:val="center"/>
        <w:rPr>
          <w:b/>
          <w:bCs/>
        </w:rPr>
      </w:pPr>
      <w:r>
        <w:rPr>
          <w:b/>
          <w:bCs/>
        </w:rPr>
        <w:t>číslo 34/VII</w:t>
      </w:r>
    </w:p>
    <w:p w:rsidR="00C6348D" w:rsidRDefault="00C6348D" w:rsidP="00C634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C6348D" w:rsidRDefault="00C6348D" w:rsidP="00C6348D">
      <w:pPr>
        <w:jc w:val="center"/>
        <w:rPr>
          <w:u w:val="single"/>
        </w:rPr>
      </w:pPr>
      <w:r>
        <w:rPr>
          <w:u w:val="single"/>
        </w:rPr>
        <w:t>k záměru prodloužení doby nájmu zahrádkové osady č. 1</w:t>
      </w: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pStyle w:val="Nadpis1"/>
      </w:pPr>
      <w:r>
        <w:t>Zastupitelstvo městské části Praha – Štěrboholy</w:t>
      </w:r>
    </w:p>
    <w:p w:rsidR="00C6348D" w:rsidRPr="00D466EB" w:rsidRDefault="00C6348D" w:rsidP="00C6348D"/>
    <w:p w:rsidR="00C6348D" w:rsidRDefault="00C6348D" w:rsidP="00C6348D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v y h l a š u j e </w:t>
      </w:r>
    </w:p>
    <w:p w:rsidR="00C6348D" w:rsidRDefault="00C6348D" w:rsidP="00C6348D">
      <w:pPr>
        <w:ind w:left="360"/>
        <w:jc w:val="both"/>
        <w:rPr>
          <w:b/>
          <w:bCs/>
        </w:rPr>
      </w:pPr>
    </w:p>
    <w:p w:rsidR="00C6348D" w:rsidRDefault="00C6348D" w:rsidP="00C6348D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záměr prodloužení doby nájmu části pozemků parc.č. 253 a 254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- </w:t>
      </w:r>
      <w:r>
        <w:rPr>
          <w:bCs/>
        </w:rPr>
        <w:tab/>
        <w:t xml:space="preserve">zahrádková osada č. 1, konkrétně zahrádky označené čísly 10, 14, 16, 17, 19, 20, 24 </w:t>
      </w:r>
      <w:r>
        <w:rPr>
          <w:bCs/>
        </w:rPr>
        <w:tab/>
      </w:r>
      <w:r w:rsidRPr="00F22827">
        <w:rPr>
          <w:bCs/>
        </w:rPr>
        <w:t xml:space="preserve">do </w:t>
      </w:r>
      <w:proofErr w:type="gramStart"/>
      <w:r w:rsidR="00F22827" w:rsidRPr="00F22827">
        <w:rPr>
          <w:bCs/>
        </w:rPr>
        <w:t>31.12.2020</w:t>
      </w:r>
      <w:proofErr w:type="gramEnd"/>
      <w:r w:rsidR="00F22827" w:rsidRPr="00F22827">
        <w:rPr>
          <w:bCs/>
        </w:rPr>
        <w:t xml:space="preserve"> </w:t>
      </w:r>
      <w:r w:rsidRPr="00F22827">
        <w:rPr>
          <w:bCs/>
        </w:rPr>
        <w:t>za</w:t>
      </w:r>
      <w:r>
        <w:rPr>
          <w:bCs/>
        </w:rPr>
        <w:t xml:space="preserve"> stávajících podmínek.</w:t>
      </w:r>
    </w:p>
    <w:p w:rsidR="00C6348D" w:rsidRPr="00C36BFA" w:rsidRDefault="00C6348D" w:rsidP="00C6348D">
      <w:pPr>
        <w:ind w:left="360"/>
        <w:jc w:val="both"/>
        <w:rPr>
          <w:bCs/>
        </w:rPr>
      </w:pPr>
    </w:p>
    <w:p w:rsidR="00C6348D" w:rsidRDefault="00C6348D" w:rsidP="00C6348D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C6348D" w:rsidRDefault="00C6348D" w:rsidP="00C6348D">
      <w:pPr>
        <w:ind w:left="360"/>
        <w:jc w:val="both"/>
        <w:rPr>
          <w:iCs/>
        </w:rPr>
      </w:pPr>
    </w:p>
    <w:p w:rsidR="00C6348D" w:rsidRPr="00C82980" w:rsidRDefault="00C6348D" w:rsidP="00C6348D">
      <w:pPr>
        <w:ind w:left="360"/>
        <w:jc w:val="both"/>
        <w:rPr>
          <w:b/>
          <w:bCs/>
        </w:rPr>
      </w:pPr>
      <w:r>
        <w:rPr>
          <w:iCs/>
        </w:rPr>
        <w:tab/>
      </w:r>
      <w:r w:rsidRPr="00C82980">
        <w:rPr>
          <w:iCs/>
        </w:rPr>
        <w:t>tajemnici ÚMČ zveřejnit záměr dle bodu 1 tohoto usnesení v souladu s </w:t>
      </w:r>
      <w:proofErr w:type="spellStart"/>
      <w:r w:rsidRPr="00C82980">
        <w:rPr>
          <w:iCs/>
        </w:rPr>
        <w:t>ust</w:t>
      </w:r>
      <w:proofErr w:type="spellEnd"/>
      <w:r w:rsidRPr="00C82980">
        <w:rPr>
          <w:iCs/>
        </w:rPr>
        <w:t xml:space="preserve">. § 36 </w:t>
      </w:r>
      <w:r>
        <w:rPr>
          <w:iCs/>
        </w:rPr>
        <w:tab/>
      </w:r>
      <w:r w:rsidRPr="00C82980">
        <w:rPr>
          <w:iCs/>
        </w:rPr>
        <w:t>zákona č. 131/2000 Sb., o hlavním městě Praze ve znění pozdějších předpisů.</w:t>
      </w:r>
    </w:p>
    <w:p w:rsidR="00C6348D" w:rsidRPr="00310DBC" w:rsidRDefault="00C6348D" w:rsidP="00C6348D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 w:rsidR="004E513E">
        <w:rPr>
          <w:iCs/>
        </w:rPr>
        <w:t>10.5.</w:t>
      </w:r>
      <w:r>
        <w:rPr>
          <w:iCs/>
        </w:rPr>
        <w:t>2018</w:t>
      </w:r>
      <w:proofErr w:type="gramEnd"/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jc w:val="both"/>
      </w:pPr>
    </w:p>
    <w:p w:rsidR="00C6348D" w:rsidRDefault="00C6348D" w:rsidP="00C634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6348D" w:rsidRDefault="00C6348D" w:rsidP="00C634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6348D" w:rsidRDefault="00C6348D" w:rsidP="00C634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6348D" w:rsidRDefault="00C6348D" w:rsidP="00C6348D"/>
    <w:p w:rsidR="00C6348D" w:rsidRDefault="00C6348D" w:rsidP="00C6348D"/>
    <w:p w:rsidR="00C6348D" w:rsidRDefault="00C6348D" w:rsidP="00C6348D"/>
    <w:p w:rsidR="00403130" w:rsidRDefault="00403130"/>
    <w:p w:rsidR="002B267A" w:rsidRDefault="002B267A"/>
    <w:p w:rsidR="002B267A" w:rsidRDefault="002B267A"/>
    <w:p w:rsidR="002B267A" w:rsidRDefault="002B267A"/>
    <w:p w:rsidR="002B267A" w:rsidRDefault="002B267A"/>
    <w:p w:rsidR="002B267A" w:rsidRDefault="002B267A"/>
    <w:p w:rsidR="002B267A" w:rsidRDefault="002B267A"/>
    <w:p w:rsidR="002B267A" w:rsidRDefault="002B267A"/>
    <w:p w:rsidR="002B267A" w:rsidRDefault="002B267A"/>
    <w:p w:rsidR="002B267A" w:rsidRDefault="002B267A" w:rsidP="002B267A">
      <w:pPr>
        <w:pStyle w:val="Nzev"/>
        <w:rPr>
          <w:b/>
          <w:bCs/>
          <w:sz w:val="32"/>
        </w:rPr>
      </w:pPr>
    </w:p>
    <w:p w:rsidR="006224BD" w:rsidRDefault="006224BD" w:rsidP="002B267A">
      <w:pPr>
        <w:pStyle w:val="Nzev"/>
        <w:rPr>
          <w:b/>
          <w:bCs/>
          <w:sz w:val="32"/>
        </w:rPr>
      </w:pPr>
    </w:p>
    <w:p w:rsidR="002B267A" w:rsidRDefault="002B267A" w:rsidP="002B267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B267A" w:rsidRDefault="002B267A" w:rsidP="002B267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B267A" w:rsidRDefault="002B267A" w:rsidP="002B267A">
      <w:pPr>
        <w:pStyle w:val="Nzev"/>
      </w:pPr>
    </w:p>
    <w:p w:rsidR="002B267A" w:rsidRDefault="002B267A" w:rsidP="002B267A">
      <w:pPr>
        <w:pStyle w:val="Nzev"/>
      </w:pPr>
      <w:r>
        <w:t>Usnesení</w:t>
      </w:r>
    </w:p>
    <w:p w:rsidR="002B267A" w:rsidRDefault="002B267A" w:rsidP="002B267A">
      <w:pPr>
        <w:pStyle w:val="Podtitul"/>
      </w:pPr>
      <w:r>
        <w:t>Zastupitelstva městské části Praha – Štěrboholy</w:t>
      </w:r>
    </w:p>
    <w:p w:rsidR="002B267A" w:rsidRDefault="002B267A" w:rsidP="002B267A">
      <w:pPr>
        <w:jc w:val="center"/>
        <w:rPr>
          <w:b/>
          <w:bCs/>
        </w:rPr>
      </w:pPr>
      <w:r>
        <w:rPr>
          <w:b/>
          <w:bCs/>
        </w:rPr>
        <w:t>číslo 34/VIII</w:t>
      </w:r>
    </w:p>
    <w:p w:rsidR="002B267A" w:rsidRDefault="002B267A" w:rsidP="002B267A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2B267A" w:rsidRDefault="002B267A" w:rsidP="002B267A">
      <w:pPr>
        <w:jc w:val="center"/>
        <w:rPr>
          <w:u w:val="single"/>
        </w:rPr>
      </w:pPr>
      <w:r>
        <w:rPr>
          <w:u w:val="single"/>
        </w:rPr>
        <w:t>k výběru dodavatele užitkového vozu pro potřeby městské části</w:t>
      </w: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pStyle w:val="Nadpis1"/>
      </w:pPr>
      <w:r>
        <w:t>Zastupitelstvo městské části Praha – Štěrboholy</w:t>
      </w:r>
    </w:p>
    <w:p w:rsidR="002B267A" w:rsidRPr="00D466EB" w:rsidRDefault="002B267A" w:rsidP="002B267A"/>
    <w:p w:rsidR="002B267A" w:rsidRPr="002B267A" w:rsidRDefault="002B267A" w:rsidP="002B267A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</w:t>
      </w:r>
    </w:p>
    <w:p w:rsidR="002B267A" w:rsidRDefault="002B267A" w:rsidP="002B267A">
      <w:pPr>
        <w:ind w:left="360"/>
        <w:jc w:val="both"/>
        <w:rPr>
          <w:b/>
          <w:bCs/>
        </w:rPr>
      </w:pPr>
    </w:p>
    <w:p w:rsidR="002B267A" w:rsidRDefault="002B267A" w:rsidP="002B267A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koupi vozu FIAT </w:t>
      </w:r>
      <w:proofErr w:type="spellStart"/>
      <w:r>
        <w:rPr>
          <w:bCs/>
        </w:rPr>
        <w:t>Ducato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Light</w:t>
      </w:r>
      <w:proofErr w:type="spellEnd"/>
      <w:r>
        <w:rPr>
          <w:bCs/>
        </w:rPr>
        <w:t xml:space="preserve"> 2,3 MTJ EURO 6 I 30k LIHI od firmy SAP Loket </w:t>
      </w:r>
      <w:r>
        <w:rPr>
          <w:bCs/>
        </w:rPr>
        <w:tab/>
        <w:t>spol. s r.</w:t>
      </w:r>
      <w:proofErr w:type="gramStart"/>
      <w:r>
        <w:rPr>
          <w:bCs/>
        </w:rPr>
        <w:t>o.  za</w:t>
      </w:r>
      <w:proofErr w:type="gramEnd"/>
      <w:r>
        <w:rPr>
          <w:bCs/>
        </w:rPr>
        <w:t xml:space="preserve"> </w:t>
      </w:r>
      <w:r>
        <w:rPr>
          <w:bCs/>
        </w:rPr>
        <w:tab/>
        <w:t>nabídkovou cenu 491 900,00 Kč bez DPH (595 199,00 Kč vč. DPH).</w:t>
      </w:r>
    </w:p>
    <w:p w:rsidR="002B267A" w:rsidRPr="00C36BFA" w:rsidRDefault="002B267A" w:rsidP="002B267A">
      <w:pPr>
        <w:ind w:left="360"/>
        <w:jc w:val="both"/>
        <w:rPr>
          <w:bCs/>
        </w:rPr>
      </w:pP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jc w:val="both"/>
      </w:pPr>
    </w:p>
    <w:p w:rsidR="002B267A" w:rsidRDefault="002B267A" w:rsidP="002B267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B267A" w:rsidRDefault="002B267A" w:rsidP="002B267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B267A" w:rsidRDefault="002B267A" w:rsidP="002B267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B267A" w:rsidRDefault="002B267A" w:rsidP="002B267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B267A" w:rsidRDefault="002B267A" w:rsidP="002B267A"/>
    <w:p w:rsidR="002B267A" w:rsidRDefault="002B267A" w:rsidP="002B267A"/>
    <w:p w:rsidR="002B267A" w:rsidRDefault="002B267A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/>
    <w:p w:rsidR="000D618D" w:rsidRDefault="000D618D" w:rsidP="000D618D">
      <w:pPr>
        <w:pStyle w:val="Nzev"/>
        <w:rPr>
          <w:b/>
          <w:bCs/>
          <w:sz w:val="32"/>
        </w:rPr>
      </w:pPr>
    </w:p>
    <w:p w:rsidR="000D618D" w:rsidRDefault="000D618D" w:rsidP="000D618D">
      <w:pPr>
        <w:pStyle w:val="Nzev"/>
        <w:rPr>
          <w:b/>
          <w:bCs/>
          <w:sz w:val="32"/>
        </w:rPr>
      </w:pPr>
    </w:p>
    <w:p w:rsidR="000D618D" w:rsidRDefault="000D618D" w:rsidP="000D618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D618D" w:rsidRDefault="000D618D" w:rsidP="000D618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D618D" w:rsidRDefault="000D618D" w:rsidP="000D618D">
      <w:pPr>
        <w:pStyle w:val="Nzev"/>
      </w:pPr>
    </w:p>
    <w:p w:rsidR="000D618D" w:rsidRDefault="000D618D" w:rsidP="000D618D">
      <w:pPr>
        <w:pStyle w:val="Nzev"/>
      </w:pPr>
      <w:r>
        <w:t>Usnesení</w:t>
      </w:r>
    </w:p>
    <w:p w:rsidR="000D618D" w:rsidRDefault="000D618D" w:rsidP="000D618D">
      <w:pPr>
        <w:pStyle w:val="Podtitul"/>
      </w:pPr>
      <w:r>
        <w:t>Zastupitelstva městské části Praha – Štěrboholy</w:t>
      </w:r>
    </w:p>
    <w:p w:rsidR="000D618D" w:rsidRDefault="000D618D" w:rsidP="000D618D">
      <w:pPr>
        <w:jc w:val="center"/>
        <w:rPr>
          <w:b/>
          <w:bCs/>
        </w:rPr>
      </w:pPr>
      <w:r>
        <w:rPr>
          <w:b/>
          <w:bCs/>
        </w:rPr>
        <w:t xml:space="preserve">číslo </w:t>
      </w:r>
      <w:r>
        <w:rPr>
          <w:b/>
          <w:bCs/>
        </w:rPr>
        <w:t>34/IX</w:t>
      </w:r>
    </w:p>
    <w:p w:rsidR="000D618D" w:rsidRDefault="000D618D" w:rsidP="000D618D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0D618D" w:rsidRDefault="000D618D" w:rsidP="000D618D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veřejné zakázce „Pravidelná údržba veřejné zeleně v MČ Praha </w:t>
      </w:r>
      <w:r w:rsidR="004C55F8">
        <w:rPr>
          <w:u w:val="single"/>
        </w:rPr>
        <w:t>–</w:t>
      </w:r>
      <w:r>
        <w:rPr>
          <w:u w:val="single"/>
        </w:rPr>
        <w:t xml:space="preserve"> Štěrboholy</w:t>
      </w:r>
      <w:r w:rsidR="004C55F8">
        <w:rPr>
          <w:u w:val="single"/>
        </w:rPr>
        <w:t>“</w:t>
      </w: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pStyle w:val="Nadpis1"/>
      </w:pPr>
      <w:r>
        <w:t>Zastupitelstvo městské části Praha – Štěrboholy</w:t>
      </w:r>
    </w:p>
    <w:p w:rsidR="000D618D" w:rsidRPr="00D466EB" w:rsidRDefault="000D618D" w:rsidP="000D618D"/>
    <w:p w:rsidR="000D618D" w:rsidRPr="002B267A" w:rsidRDefault="000D618D" w:rsidP="000D618D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D618D" w:rsidRDefault="000D618D" w:rsidP="000D618D">
      <w:pPr>
        <w:ind w:left="360"/>
        <w:jc w:val="both"/>
        <w:rPr>
          <w:b/>
          <w:bCs/>
        </w:rPr>
      </w:pPr>
    </w:p>
    <w:p w:rsidR="000D618D" w:rsidRDefault="000D618D" w:rsidP="000D618D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že uchazeč o veřejnou zakázku společnost TÚZ s.r.o. byl vyzván ke zdůvodnění </w:t>
      </w:r>
      <w:r>
        <w:rPr>
          <w:bCs/>
        </w:rPr>
        <w:tab/>
        <w:t>mimořádně nízké nabídkové ceny.</w:t>
      </w:r>
    </w:p>
    <w:p w:rsidR="000D618D" w:rsidRPr="00C36BFA" w:rsidRDefault="000D618D" w:rsidP="000D618D">
      <w:pPr>
        <w:ind w:left="360"/>
        <w:jc w:val="both"/>
        <w:rPr>
          <w:bCs/>
        </w:rPr>
      </w:pP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jc w:val="both"/>
      </w:pPr>
    </w:p>
    <w:p w:rsidR="000D618D" w:rsidRDefault="000D618D" w:rsidP="000D618D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D618D" w:rsidRDefault="000D618D" w:rsidP="000D618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D618D" w:rsidRDefault="000D618D" w:rsidP="000D618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D618D" w:rsidRDefault="000D618D" w:rsidP="000D618D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D618D" w:rsidRDefault="000D618D" w:rsidP="000D618D"/>
    <w:p w:rsidR="000D618D" w:rsidRDefault="000D618D" w:rsidP="000D618D"/>
    <w:p w:rsidR="000D618D" w:rsidRDefault="000D618D" w:rsidP="000D618D"/>
    <w:p w:rsidR="000D618D" w:rsidRDefault="000D618D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/>
    <w:p w:rsidR="004C55F8" w:rsidRDefault="004C55F8" w:rsidP="004C55F8">
      <w:pPr>
        <w:pStyle w:val="Nzev"/>
        <w:rPr>
          <w:b/>
          <w:bCs/>
          <w:sz w:val="32"/>
        </w:rPr>
      </w:pPr>
    </w:p>
    <w:p w:rsidR="004C55F8" w:rsidRDefault="004C55F8" w:rsidP="004C55F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C55F8" w:rsidRDefault="004C55F8" w:rsidP="004C55F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C55F8" w:rsidRDefault="004C55F8" w:rsidP="004C55F8">
      <w:pPr>
        <w:pStyle w:val="Nzev"/>
      </w:pPr>
    </w:p>
    <w:p w:rsidR="004C55F8" w:rsidRDefault="004C55F8" w:rsidP="004C55F8">
      <w:pPr>
        <w:pStyle w:val="Nzev"/>
      </w:pPr>
      <w:r>
        <w:t>Usnesení</w:t>
      </w:r>
    </w:p>
    <w:p w:rsidR="004C55F8" w:rsidRDefault="004C55F8" w:rsidP="004C55F8">
      <w:pPr>
        <w:pStyle w:val="Podtitul"/>
      </w:pPr>
      <w:r>
        <w:t>Zastupitelstva městské části Praha – Štěrboholy</w:t>
      </w:r>
    </w:p>
    <w:p w:rsidR="004C55F8" w:rsidRDefault="004C55F8" w:rsidP="004C55F8">
      <w:pPr>
        <w:jc w:val="center"/>
        <w:rPr>
          <w:b/>
          <w:bCs/>
        </w:rPr>
      </w:pPr>
      <w:r>
        <w:rPr>
          <w:b/>
          <w:bCs/>
        </w:rPr>
        <w:t>číslo 34/X</w:t>
      </w:r>
    </w:p>
    <w:p w:rsidR="004C55F8" w:rsidRDefault="004C55F8" w:rsidP="004C55F8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4C55F8" w:rsidRDefault="004C55F8" w:rsidP="004C55F8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návrhu dodatku ke smlouvě o dílo na stavbu „Úřad městské části Štěrboholy“</w:t>
      </w: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pStyle w:val="Nadpis1"/>
      </w:pPr>
      <w:r>
        <w:t>Zastupitelstvo městské části Praha – Štěrboholy</w:t>
      </w:r>
    </w:p>
    <w:p w:rsidR="004C55F8" w:rsidRPr="00D466EB" w:rsidRDefault="004C55F8" w:rsidP="004C55F8"/>
    <w:p w:rsidR="004C55F8" w:rsidRPr="002B267A" w:rsidRDefault="004C55F8" w:rsidP="004C55F8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s c h v a l u j e </w:t>
      </w:r>
      <w:r>
        <w:rPr>
          <w:b/>
          <w:bCs/>
        </w:rPr>
        <w:t xml:space="preserve">  </w:t>
      </w:r>
    </w:p>
    <w:p w:rsidR="004C55F8" w:rsidRDefault="004C55F8" w:rsidP="004C55F8">
      <w:pPr>
        <w:ind w:left="360"/>
        <w:jc w:val="both"/>
        <w:rPr>
          <w:b/>
          <w:bCs/>
        </w:rPr>
      </w:pPr>
    </w:p>
    <w:p w:rsidR="004C55F8" w:rsidRPr="004C55F8" w:rsidRDefault="004C55F8" w:rsidP="004C55F8">
      <w:pPr>
        <w:ind w:left="360"/>
        <w:jc w:val="both"/>
        <w:rPr>
          <w:bCs/>
          <w:i/>
        </w:rPr>
      </w:pPr>
      <w:r>
        <w:rPr>
          <w:b/>
          <w:bCs/>
        </w:rPr>
        <w:tab/>
      </w:r>
      <w:r>
        <w:rPr>
          <w:bCs/>
        </w:rPr>
        <w:t>uzavření dodatku ke smlouvě o dílo na stavbu „</w:t>
      </w:r>
      <w:r w:rsidRPr="004C55F8">
        <w:rPr>
          <w:bCs/>
        </w:rPr>
        <w:t>Úřad městské části Štěrboholy</w:t>
      </w:r>
      <w:r>
        <w:rPr>
          <w:bCs/>
        </w:rPr>
        <w:t xml:space="preserve">“, </w:t>
      </w:r>
      <w:r>
        <w:rPr>
          <w:bCs/>
        </w:rPr>
        <w:tab/>
        <w:t xml:space="preserve">uzavřené  s firmou EDIKT dle změnového listu č. 01 ze dne </w:t>
      </w:r>
      <w:proofErr w:type="gramStart"/>
      <w:r>
        <w:rPr>
          <w:bCs/>
        </w:rPr>
        <w:t>24.4.2018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– příloha č. 1 </w:t>
      </w:r>
      <w:r>
        <w:rPr>
          <w:bCs/>
          <w:i/>
        </w:rPr>
        <w:tab/>
        <w:t>tohoto usnesení.</w:t>
      </w:r>
    </w:p>
    <w:p w:rsidR="004C55F8" w:rsidRPr="00C36BFA" w:rsidRDefault="004C55F8" w:rsidP="004C55F8">
      <w:pPr>
        <w:ind w:left="360"/>
        <w:jc w:val="both"/>
        <w:rPr>
          <w:bCs/>
        </w:rPr>
      </w:pP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jc w:val="both"/>
      </w:pPr>
    </w:p>
    <w:p w:rsidR="004C55F8" w:rsidRDefault="004C55F8" w:rsidP="004C55F8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C55F8" w:rsidRDefault="004C55F8" w:rsidP="004C55F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C55F8" w:rsidRDefault="004C55F8" w:rsidP="004C55F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C55F8" w:rsidRDefault="004C55F8" w:rsidP="004C55F8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C55F8" w:rsidRDefault="004C55F8"/>
    <w:p w:rsidR="004C55F8" w:rsidRDefault="004C55F8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/>
    <w:p w:rsidR="00116F01" w:rsidRDefault="00116F01" w:rsidP="00116F01">
      <w:pPr>
        <w:pStyle w:val="Nzev"/>
        <w:rPr>
          <w:b/>
          <w:bCs/>
          <w:sz w:val="32"/>
        </w:rPr>
      </w:pPr>
    </w:p>
    <w:p w:rsidR="00116F01" w:rsidRDefault="00116F01" w:rsidP="00116F0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16F01" w:rsidRDefault="00116F01" w:rsidP="00116F0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16F01" w:rsidRDefault="00116F01" w:rsidP="00116F01">
      <w:pPr>
        <w:pStyle w:val="Nzev"/>
      </w:pPr>
    </w:p>
    <w:p w:rsidR="00116F01" w:rsidRDefault="00116F01" w:rsidP="00116F01">
      <w:pPr>
        <w:pStyle w:val="Nzev"/>
      </w:pPr>
      <w:r>
        <w:t>Usnesení</w:t>
      </w:r>
    </w:p>
    <w:p w:rsidR="00116F01" w:rsidRDefault="00116F01" w:rsidP="00116F01">
      <w:pPr>
        <w:pStyle w:val="Podtitul"/>
      </w:pPr>
      <w:r>
        <w:t>Zastupitelstva městské části Praha – Štěrboholy</w:t>
      </w:r>
    </w:p>
    <w:p w:rsidR="00116F01" w:rsidRDefault="00116F01" w:rsidP="00116F01">
      <w:pPr>
        <w:jc w:val="center"/>
        <w:rPr>
          <w:b/>
          <w:bCs/>
        </w:rPr>
      </w:pPr>
      <w:r>
        <w:rPr>
          <w:b/>
          <w:bCs/>
        </w:rPr>
        <w:t>číslo 34/X</w:t>
      </w:r>
      <w:r>
        <w:rPr>
          <w:b/>
          <w:bCs/>
        </w:rPr>
        <w:t>I</w:t>
      </w:r>
    </w:p>
    <w:p w:rsidR="00116F01" w:rsidRDefault="00116F01" w:rsidP="00116F01">
      <w:pPr>
        <w:jc w:val="center"/>
      </w:pPr>
      <w:r>
        <w:t xml:space="preserve">ze dne </w:t>
      </w:r>
      <w:proofErr w:type="gramStart"/>
      <w:r>
        <w:t>25.4.2018</w:t>
      </w:r>
      <w:proofErr w:type="gramEnd"/>
    </w:p>
    <w:p w:rsidR="00116F01" w:rsidRDefault="00116F01" w:rsidP="00116F01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>
        <w:rPr>
          <w:u w:val="single"/>
        </w:rPr>
        <w:t>na odpis nevymožené pohledávky</w:t>
      </w: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116F01" w:rsidRDefault="00116F01" w:rsidP="00116F01">
      <w:pPr>
        <w:pStyle w:val="Nadpis1"/>
      </w:pPr>
      <w:r>
        <w:t>Zastupitelstvo městské části Praha – Štěrboholy</w:t>
      </w:r>
    </w:p>
    <w:p w:rsidR="00116F01" w:rsidRPr="00D466EB" w:rsidRDefault="00116F01" w:rsidP="00116F01"/>
    <w:p w:rsidR="00116F01" w:rsidRDefault="00116F01" w:rsidP="00116F01">
      <w:pPr>
        <w:jc w:val="both"/>
      </w:pPr>
    </w:p>
    <w:p w:rsidR="00116F01" w:rsidRDefault="00116F01" w:rsidP="00116F01">
      <w:pPr>
        <w:numPr>
          <w:ilvl w:val="0"/>
          <w:numId w:val="5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116F01" w:rsidRDefault="00116F01" w:rsidP="00116F01"/>
    <w:p w:rsidR="00116F01" w:rsidRDefault="006F3CE0" w:rsidP="00116F01">
      <w:pPr>
        <w:ind w:left="360"/>
        <w:jc w:val="both"/>
        <w:rPr>
          <w:bCs/>
        </w:rPr>
      </w:pPr>
      <w:r>
        <w:rPr>
          <w:b/>
          <w:bCs/>
        </w:rPr>
        <w:tab/>
      </w:r>
      <w:r w:rsidRPr="006F3CE0">
        <w:rPr>
          <w:bCs/>
        </w:rPr>
        <w:t xml:space="preserve">Zprávu č. 1 o dosavadní činnosti </w:t>
      </w:r>
      <w:r>
        <w:rPr>
          <w:bCs/>
        </w:rPr>
        <w:t xml:space="preserve">insolvenčního správce a hospodářské situaci dlužníka </w:t>
      </w:r>
      <w:r>
        <w:rPr>
          <w:bCs/>
        </w:rPr>
        <w:tab/>
        <w:t xml:space="preserve">dle § 281 </w:t>
      </w:r>
      <w:proofErr w:type="spellStart"/>
      <w:r>
        <w:rPr>
          <w:bCs/>
        </w:rPr>
        <w:t>Ins</w:t>
      </w:r>
      <w:proofErr w:type="spellEnd"/>
      <w:r w:rsidR="00366791">
        <w:rPr>
          <w:bCs/>
        </w:rPr>
        <w:t xml:space="preserve"> </w:t>
      </w:r>
      <w:r>
        <w:rPr>
          <w:bCs/>
        </w:rPr>
        <w:t>Z;</w:t>
      </w:r>
    </w:p>
    <w:p w:rsidR="006F3CE0" w:rsidRDefault="006F3CE0" w:rsidP="00116F01">
      <w:pPr>
        <w:ind w:left="360"/>
        <w:jc w:val="both"/>
        <w:rPr>
          <w:bCs/>
        </w:rPr>
      </w:pPr>
    </w:p>
    <w:p w:rsidR="00366791" w:rsidRPr="006F3CE0" w:rsidRDefault="00366791" w:rsidP="00116F01">
      <w:pPr>
        <w:ind w:left="360"/>
        <w:jc w:val="both"/>
        <w:rPr>
          <w:bCs/>
        </w:rPr>
      </w:pPr>
      <w:bookmarkStart w:id="0" w:name="_GoBack"/>
      <w:bookmarkEnd w:id="0"/>
    </w:p>
    <w:p w:rsidR="00116F01" w:rsidRDefault="00116F01" w:rsidP="00116F0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16F01" w:rsidRDefault="00116F01" w:rsidP="00116F01">
      <w:pPr>
        <w:jc w:val="both"/>
      </w:pPr>
    </w:p>
    <w:p w:rsidR="00116F01" w:rsidRDefault="00116F01" w:rsidP="006F3CE0">
      <w:pPr>
        <w:ind w:left="709" w:hanging="1"/>
        <w:jc w:val="both"/>
      </w:pPr>
      <w:r>
        <w:t>odpis pohledávk</w:t>
      </w:r>
      <w:r w:rsidR="006F3CE0">
        <w:t>y</w:t>
      </w:r>
      <w:r>
        <w:t xml:space="preserve"> </w:t>
      </w:r>
      <w:r w:rsidR="006F3CE0">
        <w:t>ve výši 17 352,00 Kč za neuhrazený místní poplatek z ubytovací kapacity z roku 2011 z důvodu insolvence dlužníka.</w:t>
      </w: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116F01" w:rsidRDefault="00116F01" w:rsidP="00116F01">
      <w:pPr>
        <w:jc w:val="both"/>
      </w:pPr>
    </w:p>
    <w:p w:rsidR="006F3CE0" w:rsidRDefault="006F3CE0" w:rsidP="00116F01">
      <w:pPr>
        <w:jc w:val="both"/>
      </w:pPr>
    </w:p>
    <w:p w:rsidR="00116F01" w:rsidRDefault="00116F01" w:rsidP="00116F0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16F01" w:rsidRDefault="00116F01" w:rsidP="00116F0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16F01" w:rsidRDefault="00116F01" w:rsidP="00116F0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16F01" w:rsidRDefault="00116F01" w:rsidP="00116F0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16F01" w:rsidRDefault="00116F01" w:rsidP="00116F01"/>
    <w:p w:rsidR="00116F01" w:rsidRDefault="00116F01"/>
    <w:sectPr w:rsidR="0011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24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6559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471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8D"/>
    <w:rsid w:val="000D618D"/>
    <w:rsid w:val="00116F01"/>
    <w:rsid w:val="002B267A"/>
    <w:rsid w:val="00366791"/>
    <w:rsid w:val="00403130"/>
    <w:rsid w:val="004668F7"/>
    <w:rsid w:val="004C55F8"/>
    <w:rsid w:val="004E513E"/>
    <w:rsid w:val="006224BD"/>
    <w:rsid w:val="006F3CE0"/>
    <w:rsid w:val="00C6348D"/>
    <w:rsid w:val="00F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48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4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348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C6348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6348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C634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48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4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348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C6348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6348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C634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1450</Words>
  <Characters>8555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10</cp:revision>
  <dcterms:created xsi:type="dcterms:W3CDTF">2018-05-03T09:41:00Z</dcterms:created>
  <dcterms:modified xsi:type="dcterms:W3CDTF">2018-05-04T09:09:00Z</dcterms:modified>
</cp:coreProperties>
</file>